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1F1E" w14:textId="1C334ED4" w:rsidR="0075518C" w:rsidRPr="00FC3E4E" w:rsidRDefault="00FC3E4E">
      <w:pPr>
        <w:rPr>
          <w:b/>
          <w:bCs/>
          <w:sz w:val="26"/>
          <w:szCs w:val="26"/>
        </w:rPr>
      </w:pPr>
      <w:r w:rsidRPr="00FC3E4E">
        <w:rPr>
          <w:b/>
          <w:bCs/>
          <w:sz w:val="26"/>
          <w:szCs w:val="26"/>
        </w:rPr>
        <w:t>Projet de canevas de présentation des principaux produits statistiques de l’INSTAT</w:t>
      </w:r>
    </w:p>
    <w:tbl>
      <w:tblPr>
        <w:tblStyle w:val="TableauGrille2-Accentuation11"/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124"/>
        <w:gridCol w:w="10043"/>
      </w:tblGrid>
      <w:tr w:rsidR="00FC3E4E" w:rsidRPr="000D614F" w14:paraId="13965D81" w14:textId="77777777" w:rsidTr="007F1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D34" w14:textId="77777777" w:rsidR="00FC3E4E" w:rsidRPr="000D614F" w:rsidRDefault="00FC3E4E" w:rsidP="00043188">
            <w:pPr>
              <w:jc w:val="center"/>
              <w:rPr>
                <w:bCs w:val="0"/>
                <w:sz w:val="24"/>
                <w:szCs w:val="24"/>
              </w:rPr>
            </w:pPr>
            <w:r w:rsidRPr="000D614F">
              <w:rPr>
                <w:bCs w:val="0"/>
                <w:sz w:val="24"/>
                <w:szCs w:val="24"/>
              </w:rPr>
              <w:t>N°</w:t>
            </w:r>
          </w:p>
        </w:tc>
        <w:tc>
          <w:tcPr>
            <w:tcW w:w="4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01F87" w14:textId="14951837" w:rsidR="00FC3E4E" w:rsidRPr="000D614F" w:rsidRDefault="00FC3E4E" w:rsidP="0004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0D614F">
              <w:rPr>
                <w:bCs w:val="0"/>
                <w:sz w:val="24"/>
                <w:szCs w:val="24"/>
              </w:rPr>
              <w:t>Canevas de présentation des principaux produits statistiques de l’INSTAT</w:t>
            </w:r>
          </w:p>
        </w:tc>
      </w:tr>
      <w:tr w:rsidR="00FC3E4E" w:rsidRPr="000D614F" w14:paraId="29CD14E2" w14:textId="77777777" w:rsidTr="007F1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tcBorders>
              <w:top w:val="single" w:sz="4" w:space="0" w:color="auto"/>
            </w:tcBorders>
            <w:vAlign w:val="center"/>
          </w:tcPr>
          <w:p w14:paraId="0A8DE114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86" w:type="pct"/>
            <w:tcBorders>
              <w:top w:val="single" w:sz="4" w:space="0" w:color="auto"/>
            </w:tcBorders>
          </w:tcPr>
          <w:p w14:paraId="00006D20" w14:textId="6160E12C" w:rsidR="00FC3E4E" w:rsidRPr="000D614F" w:rsidRDefault="00FC3E4E" w:rsidP="00043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Nom du Département et missions</w:t>
            </w:r>
          </w:p>
        </w:tc>
        <w:tc>
          <w:tcPr>
            <w:tcW w:w="3376" w:type="pct"/>
            <w:tcBorders>
              <w:top w:val="single" w:sz="4" w:space="0" w:color="auto"/>
            </w:tcBorders>
            <w:vAlign w:val="center"/>
          </w:tcPr>
          <w:p w14:paraId="2E2D35CB" w14:textId="107CB663" w:rsidR="0069422F" w:rsidRPr="0069422F" w:rsidRDefault="0069422F" w:rsidP="006942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9422F">
              <w:rPr>
                <w:b/>
                <w:bCs/>
                <w:sz w:val="24"/>
                <w:szCs w:val="24"/>
              </w:rPr>
              <w:t xml:space="preserve"> DEPARTEMENT DES STATISTIQUES DEMOGRAPHIQUES ET SOCIALES (DSDS) </w:t>
            </w:r>
          </w:p>
          <w:p w14:paraId="2B670239" w14:textId="37A0A7F6" w:rsidR="00FC3E4E" w:rsidRPr="000D614F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FC3E4E" w:rsidRPr="000D614F" w14:paraId="0761B1B5" w14:textId="77777777" w:rsidTr="007F166A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vAlign w:val="center"/>
          </w:tcPr>
          <w:p w14:paraId="3BA6F100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386" w:type="pct"/>
            <w:shd w:val="clear" w:color="auto" w:fill="D9D9D9" w:themeFill="background1" w:themeFillShade="D9"/>
            <w:vAlign w:val="center"/>
          </w:tcPr>
          <w:p w14:paraId="0E78711C" w14:textId="43C6D27A" w:rsidR="00FC3E4E" w:rsidRPr="00454D6D" w:rsidRDefault="003465DD" w:rsidP="00190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54D6D">
              <w:rPr>
                <w:b/>
                <w:bCs/>
                <w:sz w:val="24"/>
                <w:szCs w:val="24"/>
              </w:rPr>
              <w:t xml:space="preserve">Nom du </w:t>
            </w:r>
            <w:r w:rsidR="00FC3E4E" w:rsidRPr="00454D6D">
              <w:rPr>
                <w:b/>
                <w:bCs/>
                <w:sz w:val="24"/>
                <w:szCs w:val="24"/>
              </w:rPr>
              <w:t>Produit statistique</w:t>
            </w:r>
            <w:r w:rsidR="00190FC9" w:rsidRPr="00454D6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76" w:type="pct"/>
            <w:shd w:val="clear" w:color="auto" w:fill="D9D9D9" w:themeFill="background1" w:themeFillShade="D9"/>
            <w:vAlign w:val="center"/>
          </w:tcPr>
          <w:p w14:paraId="3E5694C7" w14:textId="57C26635" w:rsidR="00454D6D" w:rsidRPr="00454D6D" w:rsidRDefault="00454D6D" w:rsidP="00454D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4D6D">
              <w:rPr>
                <w:b/>
                <w:bCs/>
                <w:sz w:val="24"/>
                <w:szCs w:val="24"/>
              </w:rPr>
              <w:t>IN</w:t>
            </w:r>
            <w:r w:rsidR="00834768">
              <w:rPr>
                <w:b/>
                <w:bCs/>
                <w:sz w:val="24"/>
                <w:szCs w:val="24"/>
              </w:rPr>
              <w:t>DICE HARMONISE DES PRIX A LA CONSOMMATION</w:t>
            </w:r>
            <w:r w:rsidRPr="00454D6D">
              <w:rPr>
                <w:b/>
                <w:bCs/>
                <w:sz w:val="24"/>
                <w:szCs w:val="24"/>
              </w:rPr>
              <w:t xml:space="preserve"> (IHPC) 2022</w:t>
            </w:r>
          </w:p>
          <w:p w14:paraId="3D97E60F" w14:textId="15ABF86C" w:rsidR="00FC3E4E" w:rsidRPr="000D614F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C3E4E" w:rsidRPr="000D614F" w14:paraId="08F19868" w14:textId="77777777" w:rsidTr="007F1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vAlign w:val="center"/>
          </w:tcPr>
          <w:p w14:paraId="49EB2194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386" w:type="pct"/>
            <w:vAlign w:val="center"/>
          </w:tcPr>
          <w:p w14:paraId="5C7406C7" w14:textId="41D57B1A" w:rsidR="00FC3E4E" w:rsidRPr="005D2168" w:rsidRDefault="003465DD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2168">
              <w:rPr>
                <w:b/>
                <w:bCs/>
                <w:sz w:val="24"/>
                <w:szCs w:val="24"/>
              </w:rPr>
              <w:t xml:space="preserve">Objectifs du produit et </w:t>
            </w:r>
            <w:r w:rsidR="00DC3600" w:rsidRPr="005D2168">
              <w:rPr>
                <w:b/>
                <w:bCs/>
                <w:sz w:val="24"/>
                <w:szCs w:val="24"/>
              </w:rPr>
              <w:t>son h</w:t>
            </w:r>
            <w:r w:rsidR="00FC3E4E" w:rsidRPr="005D2168">
              <w:rPr>
                <w:b/>
                <w:bCs/>
                <w:sz w:val="24"/>
                <w:szCs w:val="24"/>
              </w:rPr>
              <w:t xml:space="preserve">istorique </w:t>
            </w:r>
          </w:p>
        </w:tc>
        <w:tc>
          <w:tcPr>
            <w:tcW w:w="3376" w:type="pct"/>
            <w:vAlign w:val="center"/>
          </w:tcPr>
          <w:p w14:paraId="333215A1" w14:textId="77777777" w:rsidR="00454D6D" w:rsidRDefault="00454D6D" w:rsidP="00DA67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4B4C9921" w14:textId="247CC340" w:rsidR="00454D6D" w:rsidRDefault="00454D6D" w:rsidP="00DA67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54D6D">
              <w:rPr>
                <w:b/>
                <w:bCs/>
                <w:sz w:val="24"/>
                <w:szCs w:val="24"/>
              </w:rPr>
              <w:t>(IHPC) est un instrument de mesure</w:t>
            </w:r>
            <w:r>
              <w:rPr>
                <w:b/>
                <w:bCs/>
                <w:sz w:val="24"/>
                <w:szCs w:val="24"/>
              </w:rPr>
              <w:t xml:space="preserve"> dont l’objectif est de </w:t>
            </w:r>
            <w:r w:rsidR="005D2168">
              <w:rPr>
                <w:b/>
                <w:bCs/>
                <w:sz w:val="24"/>
                <w:szCs w:val="24"/>
              </w:rPr>
              <w:t xml:space="preserve">suivre </w:t>
            </w:r>
            <w:r w:rsidR="005D2168" w:rsidRPr="00454D6D">
              <w:rPr>
                <w:b/>
                <w:bCs/>
                <w:sz w:val="24"/>
                <w:szCs w:val="24"/>
              </w:rPr>
              <w:t>l’évolution</w:t>
            </w:r>
            <w:r w:rsidRPr="00454D6D">
              <w:rPr>
                <w:b/>
                <w:bCs/>
                <w:sz w:val="24"/>
                <w:szCs w:val="24"/>
              </w:rPr>
              <w:t xml:space="preserve"> des prix et de l’harmoniser dans les huit pays membres de l’Union Economique et Monétaire Ouest Africaine (UEMOA). </w:t>
            </w:r>
          </w:p>
          <w:p w14:paraId="615B30C9" w14:textId="77777777" w:rsidR="005D2168" w:rsidRDefault="005D2168" w:rsidP="00DA67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6A34DC3A" w14:textId="3146EB27" w:rsidR="00FC3E4E" w:rsidRPr="005D2168" w:rsidRDefault="005D2168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2168">
              <w:rPr>
                <w:b/>
                <w:bCs/>
                <w:sz w:val="24"/>
                <w:szCs w:val="24"/>
              </w:rPr>
              <w:t>Historique: La première période de base de l’IHPC est l’année 1996. Elle a été rénovée en 2014.</w:t>
            </w:r>
          </w:p>
        </w:tc>
      </w:tr>
      <w:tr w:rsidR="00FC3E4E" w:rsidRPr="000D614F" w14:paraId="5E29D9C3" w14:textId="77777777" w:rsidTr="007F166A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vAlign w:val="center"/>
          </w:tcPr>
          <w:p w14:paraId="37708082" w14:textId="77777777" w:rsidR="00FC3E4E" w:rsidRPr="000D614F" w:rsidRDefault="00FC3E4E" w:rsidP="00B82C3E">
            <w:pPr>
              <w:rPr>
                <w:b w:val="0"/>
                <w:bCs w:val="0"/>
                <w:sz w:val="24"/>
                <w:szCs w:val="24"/>
              </w:rPr>
            </w:pPr>
            <w:r w:rsidRPr="000D614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386" w:type="pct"/>
            <w:vAlign w:val="center"/>
          </w:tcPr>
          <w:p w14:paraId="5815A0C9" w14:textId="4E2BB94F" w:rsidR="00FC3E4E" w:rsidRPr="000D614F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43CEB">
              <w:rPr>
                <w:bCs/>
                <w:sz w:val="24"/>
                <w:szCs w:val="24"/>
                <w:highlight w:val="yellow"/>
              </w:rPr>
              <w:t>Méthodologie</w:t>
            </w:r>
            <w:r w:rsidR="00B82C3E" w:rsidRPr="00A43CEB">
              <w:rPr>
                <w:bCs/>
                <w:sz w:val="24"/>
                <w:szCs w:val="24"/>
                <w:highlight w:val="yellow"/>
              </w:rPr>
              <w:t xml:space="preserve"> utilisée </w:t>
            </w:r>
            <w:r w:rsidR="00B82C3E" w:rsidRPr="00A43CEB">
              <w:rPr>
                <w:bCs/>
                <w:sz w:val="24"/>
                <w:szCs w:val="24"/>
                <w:highlight w:val="yellow"/>
                <w:u w:val="single"/>
              </w:rPr>
              <w:t>ou aperçu sur l’interface s’il s’agit d’une base de données ou site web</w:t>
            </w:r>
          </w:p>
        </w:tc>
        <w:tc>
          <w:tcPr>
            <w:tcW w:w="3376" w:type="pct"/>
            <w:vAlign w:val="center"/>
          </w:tcPr>
          <w:p w14:paraId="50C62FF0" w14:textId="4389CBCB" w:rsidR="00FC3E4E" w:rsidRPr="000D614F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C3E4E" w:rsidRPr="000D614F" w14:paraId="6798F5E1" w14:textId="77777777" w:rsidTr="007F1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vAlign w:val="center"/>
          </w:tcPr>
          <w:p w14:paraId="0693E3F0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386" w:type="pct"/>
            <w:vAlign w:val="center"/>
          </w:tcPr>
          <w:p w14:paraId="729C1659" w14:textId="28128D4A" w:rsidR="00FC3E4E" w:rsidRPr="005D2168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2168">
              <w:rPr>
                <w:b/>
                <w:bCs/>
                <w:sz w:val="24"/>
                <w:szCs w:val="24"/>
              </w:rPr>
              <w:t>Principaux indicateurs</w:t>
            </w:r>
            <w:r w:rsidR="00B82C3E" w:rsidRPr="005D2168">
              <w:rPr>
                <w:b/>
                <w:bCs/>
                <w:sz w:val="24"/>
                <w:szCs w:val="24"/>
              </w:rPr>
              <w:t xml:space="preserve"> </w:t>
            </w:r>
            <w:r w:rsidR="00E04D7C" w:rsidRPr="005D2168">
              <w:rPr>
                <w:b/>
                <w:bCs/>
                <w:sz w:val="24"/>
                <w:szCs w:val="24"/>
              </w:rPr>
              <w:t xml:space="preserve">clés </w:t>
            </w:r>
            <w:r w:rsidR="00B82C3E" w:rsidRPr="005D2168">
              <w:rPr>
                <w:b/>
                <w:bCs/>
                <w:sz w:val="24"/>
                <w:szCs w:val="24"/>
              </w:rPr>
              <w:t xml:space="preserve">renseignés </w:t>
            </w:r>
            <w:r w:rsidR="00E04D7C" w:rsidRPr="005D2168">
              <w:rPr>
                <w:b/>
                <w:bCs/>
                <w:sz w:val="24"/>
                <w:szCs w:val="24"/>
              </w:rPr>
              <w:t>(</w:t>
            </w:r>
            <w:r w:rsidR="00B82C3E" w:rsidRPr="005D2168">
              <w:rPr>
                <w:b/>
                <w:bCs/>
                <w:sz w:val="24"/>
                <w:szCs w:val="24"/>
                <w:u w:val="single"/>
              </w:rPr>
              <w:t>ou</w:t>
            </w:r>
            <w:r w:rsidR="00B82C3E" w:rsidRPr="005D2168">
              <w:rPr>
                <w:b/>
                <w:bCs/>
                <w:sz w:val="24"/>
                <w:szCs w:val="24"/>
              </w:rPr>
              <w:t xml:space="preserve"> </w:t>
            </w:r>
            <w:r w:rsidR="00B82C3E" w:rsidRPr="005D2168">
              <w:rPr>
                <w:b/>
                <w:bCs/>
                <w:sz w:val="24"/>
                <w:szCs w:val="24"/>
                <w:u w:val="single"/>
              </w:rPr>
              <w:t xml:space="preserve">disponibles </w:t>
            </w:r>
            <w:r w:rsidR="00E04D7C" w:rsidRPr="005D2168">
              <w:rPr>
                <w:b/>
                <w:bCs/>
                <w:sz w:val="24"/>
                <w:szCs w:val="24"/>
                <w:u w:val="single"/>
              </w:rPr>
              <w:t>sur le site web/</w:t>
            </w:r>
            <w:r w:rsidR="00B82C3E" w:rsidRPr="005D2168">
              <w:rPr>
                <w:b/>
                <w:bCs/>
                <w:sz w:val="24"/>
                <w:szCs w:val="24"/>
                <w:u w:val="single"/>
              </w:rPr>
              <w:t>base de données le cas échéant</w:t>
            </w:r>
            <w:r w:rsidR="00E04D7C" w:rsidRPr="005D2168">
              <w:rPr>
                <w:b/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3376" w:type="pct"/>
            <w:vAlign w:val="center"/>
          </w:tcPr>
          <w:p w14:paraId="5EDB9BB4" w14:textId="26400F52" w:rsidR="003F5B6E" w:rsidRPr="005D2168" w:rsidRDefault="005D2168" w:rsidP="005D216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D2168">
              <w:rPr>
                <w:b/>
                <w:sz w:val="24"/>
                <w:szCs w:val="24"/>
              </w:rPr>
              <w:t>Plusieurs indicateurs</w:t>
            </w:r>
            <w:r w:rsidR="00834768" w:rsidRPr="005D2168">
              <w:rPr>
                <w:b/>
                <w:sz w:val="24"/>
                <w:szCs w:val="24"/>
              </w:rPr>
              <w:t xml:space="preserve"> </w:t>
            </w:r>
            <w:r w:rsidRPr="005D2168">
              <w:rPr>
                <w:b/>
                <w:sz w:val="24"/>
                <w:szCs w:val="24"/>
              </w:rPr>
              <w:t>dont les principales clés renseignées</w:t>
            </w:r>
            <w:r w:rsidR="00E1747C">
              <w:rPr>
                <w:b/>
                <w:sz w:val="24"/>
                <w:szCs w:val="24"/>
              </w:rPr>
              <w:t xml:space="preserve"> </w:t>
            </w:r>
            <w:r w:rsidR="00834768" w:rsidRPr="005D2168">
              <w:rPr>
                <w:b/>
                <w:sz w:val="24"/>
                <w:szCs w:val="24"/>
              </w:rPr>
              <w:t xml:space="preserve"> </w:t>
            </w:r>
          </w:p>
          <w:p w14:paraId="29F13138" w14:textId="77777777" w:rsidR="003F5B6E" w:rsidRPr="005D2168" w:rsidRDefault="00834768" w:rsidP="005D2168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D2168">
              <w:rPr>
                <w:b/>
                <w:sz w:val="24"/>
                <w:szCs w:val="24"/>
              </w:rPr>
              <w:t xml:space="preserve">HPC suivant les nomenclatures secondaires </w:t>
            </w:r>
          </w:p>
          <w:p w14:paraId="24F9E93E" w14:textId="77777777" w:rsidR="003F5B6E" w:rsidRPr="005D2168" w:rsidRDefault="00834768" w:rsidP="005D2168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D2168">
              <w:rPr>
                <w:b/>
                <w:sz w:val="24"/>
                <w:szCs w:val="24"/>
              </w:rPr>
              <w:t xml:space="preserve">Variation annuelle (Moyenne 12 mois) du taux d'Inflation du Mali et de l'UEMOA (%) </w:t>
            </w:r>
          </w:p>
          <w:p w14:paraId="2275B655" w14:textId="77777777" w:rsidR="003F5B6E" w:rsidRPr="005D2168" w:rsidRDefault="00834768" w:rsidP="005D2168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D2168">
              <w:rPr>
                <w:b/>
                <w:sz w:val="24"/>
                <w:szCs w:val="24"/>
              </w:rPr>
              <w:t xml:space="preserve">Indices des régions et indice national (base 100 en 2014) du mois de novembre 2024 </w:t>
            </w:r>
          </w:p>
          <w:p w14:paraId="57D027F0" w14:textId="185C0D34" w:rsidR="00FC3E4E" w:rsidRPr="000D614F" w:rsidRDefault="00FC3E4E" w:rsidP="003332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C3E4E" w:rsidRPr="000D614F" w14:paraId="4E7EC51A" w14:textId="77777777" w:rsidTr="007F166A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vAlign w:val="center"/>
          </w:tcPr>
          <w:p w14:paraId="721DB4D1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386" w:type="pct"/>
            <w:shd w:val="clear" w:color="auto" w:fill="D9D9D9" w:themeFill="background1" w:themeFillShade="D9"/>
            <w:vAlign w:val="center"/>
          </w:tcPr>
          <w:p w14:paraId="78AEAE55" w14:textId="09A52BC5" w:rsidR="00FC3E4E" w:rsidRPr="009950E0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950E0">
              <w:rPr>
                <w:b/>
                <w:bCs/>
                <w:sz w:val="24"/>
                <w:szCs w:val="24"/>
              </w:rPr>
              <w:t>Utilisateurs (Cibles)</w:t>
            </w:r>
          </w:p>
        </w:tc>
        <w:tc>
          <w:tcPr>
            <w:tcW w:w="3376" w:type="pct"/>
            <w:shd w:val="clear" w:color="auto" w:fill="D9D9D9" w:themeFill="background1" w:themeFillShade="D9"/>
            <w:vAlign w:val="center"/>
          </w:tcPr>
          <w:p w14:paraId="6062EF2F" w14:textId="3A8B566E" w:rsidR="00FC3E4E" w:rsidRPr="009950E0" w:rsidRDefault="009950E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950E0">
              <w:rPr>
                <w:b/>
                <w:sz w:val="24"/>
                <w:szCs w:val="24"/>
              </w:rPr>
              <w:t>Le pouvoir public ,les opérateurs économiques, les entreprises , les PME PMI, etc.</w:t>
            </w:r>
          </w:p>
        </w:tc>
      </w:tr>
      <w:tr w:rsidR="00FC3E4E" w:rsidRPr="000D614F" w14:paraId="229E8B8E" w14:textId="77777777" w:rsidTr="007F1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vAlign w:val="center"/>
          </w:tcPr>
          <w:p w14:paraId="705C46EA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86" w:type="pct"/>
            <w:vAlign w:val="center"/>
          </w:tcPr>
          <w:p w14:paraId="1F19825C" w14:textId="5DEA195D" w:rsidR="00FC3E4E" w:rsidRPr="000D614F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Fréquence de production</w:t>
            </w:r>
            <w:r w:rsidR="003465DD" w:rsidRPr="000D614F">
              <w:rPr>
                <w:sz w:val="24"/>
                <w:szCs w:val="24"/>
              </w:rPr>
              <w:t>/Publication</w:t>
            </w:r>
          </w:p>
        </w:tc>
        <w:tc>
          <w:tcPr>
            <w:tcW w:w="3376" w:type="pct"/>
            <w:vAlign w:val="center"/>
          </w:tcPr>
          <w:p w14:paraId="795FC4CF" w14:textId="0B47CBDD" w:rsidR="003332A1" w:rsidRPr="00DA677C" w:rsidRDefault="003332A1" w:rsidP="003332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677C">
              <w:rPr>
                <w:b/>
                <w:bCs/>
                <w:sz w:val="24"/>
                <w:szCs w:val="24"/>
              </w:rPr>
              <w:t xml:space="preserve">Périodicité: </w:t>
            </w:r>
            <w:r w:rsidR="00672AFC" w:rsidRPr="00672AFC">
              <w:rPr>
                <w:b/>
                <w:sz w:val="24"/>
                <w:szCs w:val="24"/>
              </w:rPr>
              <w:t>tous les mois</w:t>
            </w:r>
          </w:p>
          <w:p w14:paraId="30AAC6EF" w14:textId="49027613" w:rsidR="00FC3E4E" w:rsidRPr="000D614F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5BB8" w:rsidRPr="000D614F" w14:paraId="0AA46225" w14:textId="77777777" w:rsidTr="007F166A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vAlign w:val="center"/>
          </w:tcPr>
          <w:p w14:paraId="3BB17291" w14:textId="5B6C87D9" w:rsidR="00245BB8" w:rsidRPr="000D614F" w:rsidRDefault="00245BB8" w:rsidP="00245BB8">
            <w:pPr>
              <w:rPr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386" w:type="pct"/>
            <w:shd w:val="clear" w:color="auto" w:fill="D9D9D9" w:themeFill="background1" w:themeFillShade="D9"/>
            <w:vAlign w:val="center"/>
          </w:tcPr>
          <w:p w14:paraId="21850184" w14:textId="778B5609" w:rsidR="00245BB8" w:rsidRPr="009950E0" w:rsidRDefault="00245BB8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950E0">
              <w:rPr>
                <w:b/>
                <w:sz w:val="24"/>
                <w:szCs w:val="24"/>
              </w:rPr>
              <w:t>Thématiques couvertes</w:t>
            </w:r>
          </w:p>
        </w:tc>
        <w:tc>
          <w:tcPr>
            <w:tcW w:w="3376" w:type="pct"/>
            <w:shd w:val="clear" w:color="auto" w:fill="D9D9D9" w:themeFill="background1" w:themeFillShade="D9"/>
            <w:vAlign w:val="center"/>
          </w:tcPr>
          <w:p w14:paraId="34E5B64E" w14:textId="77777777" w:rsidR="003F5B6E" w:rsidRPr="00672AFC" w:rsidRDefault="00834768" w:rsidP="00672AFC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2AFC">
              <w:rPr>
                <w:sz w:val="24"/>
                <w:szCs w:val="24"/>
              </w:rPr>
              <w:t>L’indice des prix à la consommation des ménages;</w:t>
            </w:r>
          </w:p>
          <w:p w14:paraId="6B8FAA6C" w14:textId="77777777" w:rsidR="003F5B6E" w:rsidRPr="00672AFC" w:rsidRDefault="00834768" w:rsidP="00672AFC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2AFC">
              <w:rPr>
                <w:sz w:val="24"/>
                <w:szCs w:val="24"/>
              </w:rPr>
              <w:t>L’indice sous-jacents;</w:t>
            </w:r>
          </w:p>
          <w:p w14:paraId="0189D425" w14:textId="77777777" w:rsidR="003F5B6E" w:rsidRPr="00672AFC" w:rsidRDefault="00834768" w:rsidP="00672AFC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2AFC">
              <w:rPr>
                <w:sz w:val="24"/>
                <w:szCs w:val="24"/>
              </w:rPr>
              <w:t>Produits alimentaires et boissons non alcoolisées;</w:t>
            </w:r>
          </w:p>
          <w:p w14:paraId="1F9C39EE" w14:textId="77777777" w:rsidR="003F5B6E" w:rsidRPr="00672AFC" w:rsidRDefault="00834768" w:rsidP="00672AFC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2AFC">
              <w:rPr>
                <w:sz w:val="24"/>
                <w:szCs w:val="24"/>
              </w:rPr>
              <w:t>Biens et services divers;</w:t>
            </w:r>
          </w:p>
          <w:p w14:paraId="47671290" w14:textId="693C9DA8" w:rsidR="003F5B6E" w:rsidRPr="00672AFC" w:rsidRDefault="00672AFC" w:rsidP="00672AFC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2AFC">
              <w:rPr>
                <w:sz w:val="24"/>
                <w:szCs w:val="24"/>
              </w:rPr>
              <w:t>Produits</w:t>
            </w:r>
            <w:r w:rsidR="00834768" w:rsidRPr="00672AFC">
              <w:rPr>
                <w:sz w:val="24"/>
                <w:szCs w:val="24"/>
              </w:rPr>
              <w:t xml:space="preserve"> de l’énergie;</w:t>
            </w:r>
          </w:p>
          <w:p w14:paraId="583FFF02" w14:textId="24AFB528" w:rsidR="003F5B6E" w:rsidRPr="00672AFC" w:rsidRDefault="00672AFC" w:rsidP="00672AFC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2AFC">
              <w:rPr>
                <w:sz w:val="24"/>
                <w:szCs w:val="24"/>
              </w:rPr>
              <w:t>Les</w:t>
            </w:r>
            <w:r w:rsidR="00834768" w:rsidRPr="00672AFC">
              <w:rPr>
                <w:sz w:val="24"/>
                <w:szCs w:val="24"/>
              </w:rPr>
              <w:t xml:space="preserve"> produits locaux et ceux importés;</w:t>
            </w:r>
          </w:p>
          <w:p w14:paraId="2A26C60C" w14:textId="4C5ABD0C" w:rsidR="003F5B6E" w:rsidRPr="00672AFC" w:rsidRDefault="00672AFC" w:rsidP="00672AFC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2AFC">
              <w:rPr>
                <w:sz w:val="24"/>
                <w:szCs w:val="24"/>
              </w:rPr>
              <w:lastRenderedPageBreak/>
              <w:t>L’appartenance</w:t>
            </w:r>
            <w:r w:rsidR="00834768" w:rsidRPr="00672AFC">
              <w:rPr>
                <w:sz w:val="24"/>
                <w:szCs w:val="24"/>
              </w:rPr>
              <w:t xml:space="preserve"> sectorielle;</w:t>
            </w:r>
          </w:p>
          <w:p w14:paraId="2C88776D" w14:textId="50136155" w:rsidR="003F5B6E" w:rsidRPr="00672AFC" w:rsidRDefault="00672AFC" w:rsidP="00672AFC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834768" w:rsidRPr="00672AFC">
              <w:rPr>
                <w:sz w:val="24"/>
                <w:szCs w:val="24"/>
              </w:rPr>
              <w:t>’indicateur de convergence communautaire de l’UEMOA</w:t>
            </w:r>
          </w:p>
          <w:p w14:paraId="0697DA75" w14:textId="77777777" w:rsidR="00245BB8" w:rsidRPr="000D614F" w:rsidRDefault="00245BB8" w:rsidP="00672AFC">
            <w:pPr>
              <w:autoSpaceDE w:val="0"/>
              <w:autoSpaceDN w:val="0"/>
              <w:adjustRightInd w:val="0"/>
              <w:ind w:left="2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5BB8" w:rsidRPr="000D614F" w14:paraId="05881DFE" w14:textId="77777777" w:rsidTr="007F1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vAlign w:val="center"/>
          </w:tcPr>
          <w:p w14:paraId="375C7A10" w14:textId="78E39036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386" w:type="pct"/>
            <w:vAlign w:val="center"/>
          </w:tcPr>
          <w:p w14:paraId="71C3897B" w14:textId="3B5FA41E" w:rsidR="00245BB8" w:rsidRPr="009950E0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950E0">
              <w:rPr>
                <w:b/>
                <w:sz w:val="24"/>
                <w:szCs w:val="24"/>
              </w:rPr>
              <w:t>Niveau de désagrégation géographique et thématique</w:t>
            </w:r>
          </w:p>
        </w:tc>
        <w:tc>
          <w:tcPr>
            <w:tcW w:w="3376" w:type="pct"/>
            <w:vAlign w:val="center"/>
          </w:tcPr>
          <w:p w14:paraId="757E336F" w14:textId="128E533E" w:rsidR="00245BB8" w:rsidRPr="009950E0" w:rsidRDefault="009950E0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950E0">
              <w:rPr>
                <w:b/>
                <w:sz w:val="24"/>
                <w:szCs w:val="24"/>
              </w:rPr>
              <w:t>Indices des régions et indice national</w:t>
            </w:r>
          </w:p>
        </w:tc>
      </w:tr>
      <w:tr w:rsidR="00245BB8" w:rsidRPr="000D614F" w14:paraId="1BD021E5" w14:textId="77777777" w:rsidTr="007F166A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vAlign w:val="center"/>
          </w:tcPr>
          <w:p w14:paraId="25D137EB" w14:textId="6C98335A" w:rsidR="00245BB8" w:rsidRPr="000D614F" w:rsidRDefault="00245BB8" w:rsidP="00245BB8">
            <w:pPr>
              <w:rPr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386" w:type="pct"/>
            <w:shd w:val="clear" w:color="auto" w:fill="D9D9D9" w:themeFill="background1" w:themeFillShade="D9"/>
            <w:vAlign w:val="center"/>
          </w:tcPr>
          <w:p w14:paraId="665B00D2" w14:textId="2EEB6A63" w:rsidR="00245BB8" w:rsidRPr="009950E0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950E0">
              <w:rPr>
                <w:b/>
                <w:sz w:val="24"/>
                <w:szCs w:val="24"/>
              </w:rPr>
              <w:t>Résultats clés et Modalités d’accès</w:t>
            </w:r>
          </w:p>
        </w:tc>
        <w:tc>
          <w:tcPr>
            <w:tcW w:w="3376" w:type="pct"/>
            <w:shd w:val="clear" w:color="auto" w:fill="D9D9D9" w:themeFill="background1" w:themeFillShade="D9"/>
            <w:vAlign w:val="center"/>
          </w:tcPr>
          <w:p w14:paraId="0ABCD6FF" w14:textId="0990B36E" w:rsidR="00E1747C" w:rsidRPr="00E1747C" w:rsidRDefault="00A53D5D" w:rsidP="00E1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747C">
              <w:rPr>
                <w:b/>
              </w:rPr>
              <w:t>Libre sur le site de l’INSTAT :</w:t>
            </w:r>
            <w:r w:rsidR="00E1747C" w:rsidRPr="00E1747C">
              <w:rPr>
                <w:rFonts w:ascii="Arial Narrow" w:eastAsia="Calibri" w:hAnsi="Arial Narrow" w:cs="Times New Roman"/>
                <w:color w:val="000000" w:themeColor="text1"/>
                <w:sz w:val="32"/>
                <w:szCs w:val="32"/>
                <w:lang w:eastAsia="fr-FR"/>
              </w:rPr>
              <w:t xml:space="preserve"> </w:t>
            </w:r>
            <w:r w:rsidR="00E1747C" w:rsidRPr="00E1747C">
              <w:rPr>
                <w:b/>
              </w:rPr>
              <w:t>instat-mali.org/fr/publications/indice-harmonise-des-prix-a-la-consommation-ihpc</w:t>
            </w:r>
          </w:p>
          <w:p w14:paraId="4C3B58F2" w14:textId="02988493" w:rsidR="00245BB8" w:rsidRPr="00E1747C" w:rsidRDefault="00A53D5D" w:rsidP="00E174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1747C">
              <w:rPr>
                <w:b/>
                <w:sz w:val="24"/>
                <w:szCs w:val="24"/>
              </w:rPr>
              <w:t xml:space="preserve"> sur</w:t>
            </w:r>
            <w:r w:rsidR="00245BB8" w:rsidRPr="00E1747C">
              <w:rPr>
                <w:b/>
                <w:sz w:val="24"/>
                <w:szCs w:val="24"/>
              </w:rPr>
              <w:t xml:space="preserve"> demande physique ou électronique à adresser au DG de l’INSTAT.</w:t>
            </w:r>
          </w:p>
        </w:tc>
      </w:tr>
      <w:tr w:rsidR="00245BB8" w:rsidRPr="000D614F" w14:paraId="101E485E" w14:textId="77777777" w:rsidTr="007F1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vAlign w:val="center"/>
          </w:tcPr>
          <w:p w14:paraId="51F345B5" w14:textId="0BF3B334" w:rsidR="00245BB8" w:rsidRPr="000D614F" w:rsidRDefault="00245BB8" w:rsidP="00245BB8">
            <w:pPr>
              <w:rPr>
                <w:b w:val="0"/>
                <w:color w:val="FF000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386" w:type="pct"/>
            <w:vAlign w:val="center"/>
          </w:tcPr>
          <w:p w14:paraId="7CC5FF93" w14:textId="7E66B304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 Nature du Support</w:t>
            </w:r>
          </w:p>
        </w:tc>
        <w:tc>
          <w:tcPr>
            <w:tcW w:w="3376" w:type="pct"/>
            <w:vAlign w:val="center"/>
          </w:tcPr>
          <w:p w14:paraId="52EAADE7" w14:textId="661F46C6" w:rsidR="00245BB8" w:rsidRPr="000D614F" w:rsidRDefault="00245BB8" w:rsidP="00995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Version numérique (format Excel ; PDF </w:t>
            </w:r>
          </w:p>
        </w:tc>
      </w:tr>
      <w:tr w:rsidR="00245BB8" w:rsidRPr="000D614F" w14:paraId="3E76F1A0" w14:textId="77777777" w:rsidTr="007F166A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vAlign w:val="center"/>
          </w:tcPr>
          <w:p w14:paraId="74CB02A1" w14:textId="5A03B32F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386" w:type="pct"/>
            <w:shd w:val="clear" w:color="auto" w:fill="D9D9D9" w:themeFill="background1" w:themeFillShade="D9"/>
            <w:vAlign w:val="center"/>
          </w:tcPr>
          <w:p w14:paraId="2B30DB71" w14:textId="421AB0D2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Difficultés rencontrées</w:t>
            </w:r>
          </w:p>
        </w:tc>
        <w:tc>
          <w:tcPr>
            <w:tcW w:w="3376" w:type="pct"/>
            <w:shd w:val="clear" w:color="auto" w:fill="D9D9D9" w:themeFill="background1" w:themeFillShade="D9"/>
            <w:vAlign w:val="center"/>
          </w:tcPr>
          <w:p w14:paraId="0C5F48C2" w14:textId="37CE6A43" w:rsidR="00245BB8" w:rsidRPr="000D614F" w:rsidRDefault="00245BB8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5BB8" w:rsidRPr="000D614F" w14:paraId="5678B7B9" w14:textId="77777777" w:rsidTr="007F1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vAlign w:val="center"/>
          </w:tcPr>
          <w:p w14:paraId="742054F9" w14:textId="5E807171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386" w:type="pct"/>
            <w:vAlign w:val="center"/>
          </w:tcPr>
          <w:p w14:paraId="1768CA19" w14:textId="61FAF5CA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Perspectives</w:t>
            </w:r>
          </w:p>
        </w:tc>
        <w:tc>
          <w:tcPr>
            <w:tcW w:w="3376" w:type="pct"/>
            <w:vAlign w:val="center"/>
          </w:tcPr>
          <w:p w14:paraId="2A1DDB74" w14:textId="70951795" w:rsidR="00245BB8" w:rsidRPr="000D614F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5BB8" w:rsidRPr="000D614F" w14:paraId="1004CCCA" w14:textId="77777777" w:rsidTr="007F166A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vAlign w:val="center"/>
          </w:tcPr>
          <w:p w14:paraId="702D1217" w14:textId="358082CE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386" w:type="pct"/>
            <w:shd w:val="clear" w:color="auto" w:fill="D9D9D9" w:themeFill="background1" w:themeFillShade="D9"/>
            <w:vAlign w:val="center"/>
          </w:tcPr>
          <w:p w14:paraId="0C1BED0D" w14:textId="5A8F8AAA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Recommandations</w:t>
            </w:r>
          </w:p>
        </w:tc>
        <w:tc>
          <w:tcPr>
            <w:tcW w:w="3376" w:type="pct"/>
            <w:shd w:val="clear" w:color="auto" w:fill="D9D9D9" w:themeFill="background1" w:themeFillShade="D9"/>
            <w:vAlign w:val="center"/>
          </w:tcPr>
          <w:p w14:paraId="7BEAE331" w14:textId="77777777" w:rsidR="006E1FF2" w:rsidRPr="006E1FF2" w:rsidRDefault="006E1FF2" w:rsidP="006E1F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1FF2">
              <w:rPr>
                <w:sz w:val="24"/>
                <w:szCs w:val="24"/>
              </w:rPr>
              <w:t>Veiller à sa pertinence pour le public consommateur</w:t>
            </w:r>
          </w:p>
          <w:p w14:paraId="2661C665" w14:textId="7526A4BB" w:rsidR="00245BB8" w:rsidRPr="000D614F" w:rsidRDefault="00245BB8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5BB8" w:rsidRPr="000D614F" w14:paraId="77FF330D" w14:textId="77777777" w:rsidTr="007F1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vAlign w:val="center"/>
          </w:tcPr>
          <w:p w14:paraId="2331086C" w14:textId="53BABC34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386" w:type="pct"/>
            <w:vAlign w:val="center"/>
          </w:tcPr>
          <w:p w14:paraId="2B1CE310" w14:textId="78D42FA0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Autres Remarques/observations</w:t>
            </w:r>
          </w:p>
        </w:tc>
        <w:tc>
          <w:tcPr>
            <w:tcW w:w="3376" w:type="pct"/>
            <w:vAlign w:val="center"/>
          </w:tcPr>
          <w:p w14:paraId="3C46823D" w14:textId="0C887BCF" w:rsidR="00245BB8" w:rsidRPr="000D614F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1243" w:rsidRPr="000D614F" w14:paraId="39D10889" w14:textId="77777777" w:rsidTr="007F166A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vAlign w:val="center"/>
          </w:tcPr>
          <w:p w14:paraId="53D3EA72" w14:textId="0A5B909D" w:rsidR="00B61243" w:rsidRPr="000D614F" w:rsidRDefault="00B61243" w:rsidP="00B61243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386" w:type="pct"/>
            <w:shd w:val="clear" w:color="auto" w:fill="D9D9D9" w:themeFill="background1" w:themeFillShade="D9"/>
            <w:vAlign w:val="center"/>
          </w:tcPr>
          <w:p w14:paraId="03D5EF75" w14:textId="681B2787" w:rsidR="00B61243" w:rsidRPr="000D614F" w:rsidRDefault="00B61243" w:rsidP="00B61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Annexes optionnelles pour les bases de données/sites</w:t>
            </w:r>
          </w:p>
        </w:tc>
        <w:tc>
          <w:tcPr>
            <w:tcW w:w="3376" w:type="pct"/>
            <w:shd w:val="clear" w:color="auto" w:fill="D9D9D9" w:themeFill="background1" w:themeFillShade="D9"/>
            <w:vAlign w:val="center"/>
          </w:tcPr>
          <w:p w14:paraId="41501F64" w14:textId="406DEA2C" w:rsidR="00B61243" w:rsidRPr="000D614F" w:rsidRDefault="00B61243" w:rsidP="00B61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CD5982B" w14:textId="77777777" w:rsidR="00FC3E4E" w:rsidRDefault="00FC3E4E"/>
    <w:sectPr w:rsidR="00FC3E4E" w:rsidSect="00494E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ED4"/>
    <w:multiLevelType w:val="hybridMultilevel"/>
    <w:tmpl w:val="DB4CB0FA"/>
    <w:lvl w:ilvl="0" w:tplc="015679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C747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905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82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4800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6E10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7C7B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38D9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602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5F41"/>
    <w:multiLevelType w:val="hybridMultilevel"/>
    <w:tmpl w:val="08749318"/>
    <w:lvl w:ilvl="0" w:tplc="623051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1470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F8F61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ED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A896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C486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6DD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54A9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927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E410C"/>
    <w:multiLevelType w:val="hybridMultilevel"/>
    <w:tmpl w:val="55BA2268"/>
    <w:lvl w:ilvl="0" w:tplc="015679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905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82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4800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6E10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7C7B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38D9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602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D5500"/>
    <w:multiLevelType w:val="hybridMultilevel"/>
    <w:tmpl w:val="2DA8F006"/>
    <w:lvl w:ilvl="0" w:tplc="D2580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5C262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4C14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FC1F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3E41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56A6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0DD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72CF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94FF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0139679">
    <w:abstractNumId w:val="1"/>
  </w:num>
  <w:num w:numId="2" w16cid:durableId="1142044141">
    <w:abstractNumId w:val="0"/>
  </w:num>
  <w:num w:numId="3" w16cid:durableId="153764022">
    <w:abstractNumId w:val="2"/>
  </w:num>
  <w:num w:numId="4" w16cid:durableId="2103841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4E"/>
    <w:rsid w:val="00034BC1"/>
    <w:rsid w:val="0007674B"/>
    <w:rsid w:val="000C4C35"/>
    <w:rsid w:val="000D160F"/>
    <w:rsid w:val="000D614F"/>
    <w:rsid w:val="000F48C3"/>
    <w:rsid w:val="00122497"/>
    <w:rsid w:val="00190FC9"/>
    <w:rsid w:val="001F0D48"/>
    <w:rsid w:val="00245BB8"/>
    <w:rsid w:val="002873F3"/>
    <w:rsid w:val="00310755"/>
    <w:rsid w:val="003219FE"/>
    <w:rsid w:val="003332A1"/>
    <w:rsid w:val="003465DD"/>
    <w:rsid w:val="003609D4"/>
    <w:rsid w:val="00374E60"/>
    <w:rsid w:val="003F5B6E"/>
    <w:rsid w:val="00454D6D"/>
    <w:rsid w:val="00470CBB"/>
    <w:rsid w:val="00494E51"/>
    <w:rsid w:val="0052760C"/>
    <w:rsid w:val="00551B0D"/>
    <w:rsid w:val="005576A3"/>
    <w:rsid w:val="005D2168"/>
    <w:rsid w:val="00615B92"/>
    <w:rsid w:val="00672AFC"/>
    <w:rsid w:val="00675D16"/>
    <w:rsid w:val="0069422F"/>
    <w:rsid w:val="006E1FF2"/>
    <w:rsid w:val="0075518C"/>
    <w:rsid w:val="007F166A"/>
    <w:rsid w:val="00834768"/>
    <w:rsid w:val="009354BA"/>
    <w:rsid w:val="009950E0"/>
    <w:rsid w:val="009B505A"/>
    <w:rsid w:val="00A43CEB"/>
    <w:rsid w:val="00A53D5D"/>
    <w:rsid w:val="00A935C5"/>
    <w:rsid w:val="00B274B9"/>
    <w:rsid w:val="00B61243"/>
    <w:rsid w:val="00B82C3E"/>
    <w:rsid w:val="00BA1F57"/>
    <w:rsid w:val="00C07BB5"/>
    <w:rsid w:val="00C2324D"/>
    <w:rsid w:val="00C43502"/>
    <w:rsid w:val="00CE117B"/>
    <w:rsid w:val="00CE34EA"/>
    <w:rsid w:val="00D72000"/>
    <w:rsid w:val="00DA677C"/>
    <w:rsid w:val="00DB1C35"/>
    <w:rsid w:val="00DC3600"/>
    <w:rsid w:val="00E04D7C"/>
    <w:rsid w:val="00E1747C"/>
    <w:rsid w:val="00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3435"/>
  <w15:chartTrackingRefBased/>
  <w15:docId w15:val="{49ADCDF9-A70D-4CF7-BCE9-FEDB7DB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3E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3E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3E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3E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3E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3E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3E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3E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3E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E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3E4E"/>
    <w:rPr>
      <w:b/>
      <w:bCs/>
      <w:smallCaps/>
      <w:color w:val="2F5496" w:themeColor="accent1" w:themeShade="BF"/>
      <w:spacing w:val="5"/>
    </w:rPr>
  </w:style>
  <w:style w:type="table" w:customStyle="1" w:styleId="TableauGrille2-Accentuation11">
    <w:name w:val="Tableau Grille 2 - Accentuation 11"/>
    <w:basedOn w:val="TableauNormal"/>
    <w:uiPriority w:val="47"/>
    <w:rsid w:val="00FC3E4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4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5D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B1C35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BA1F5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A1F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1F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1F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1F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1F5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1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3256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405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473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05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95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7098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508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570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4338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620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587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918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373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929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81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42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131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3900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0705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655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425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377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Ahmadou TOURE</dc:creator>
  <cp:keywords/>
  <dc:description/>
  <cp:lastModifiedBy>MK</cp:lastModifiedBy>
  <cp:revision>16</cp:revision>
  <dcterms:created xsi:type="dcterms:W3CDTF">2025-06-30T09:51:00Z</dcterms:created>
  <dcterms:modified xsi:type="dcterms:W3CDTF">2025-07-28T21:15:00Z</dcterms:modified>
</cp:coreProperties>
</file>