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1F1E" w14:textId="09DDC53E" w:rsidR="0075518C" w:rsidRPr="00FC3E4E" w:rsidRDefault="00E72CE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DADD : </w:t>
      </w:r>
      <w:r w:rsidR="00FC3E4E" w:rsidRPr="00FC3E4E">
        <w:rPr>
          <w:b/>
          <w:bCs/>
          <w:sz w:val="26"/>
          <w:szCs w:val="26"/>
        </w:rPr>
        <w:t>pr</w:t>
      </w:r>
      <w:r>
        <w:rPr>
          <w:b/>
          <w:bCs/>
          <w:sz w:val="26"/>
          <w:szCs w:val="26"/>
        </w:rPr>
        <w:t>oduits stat</w:t>
      </w:r>
      <w:r w:rsidR="00FC3E4E" w:rsidRPr="00FC3E4E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>stiques et bases de données</w:t>
      </w:r>
    </w:p>
    <w:tbl>
      <w:tblPr>
        <w:tblStyle w:val="TableauGrille2-Accentuation11"/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6089"/>
      </w:tblGrid>
      <w:tr w:rsidR="00DD2BC5" w:rsidRPr="000D614F" w14:paraId="13965D81" w14:textId="77777777" w:rsidTr="00DD2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D34" w14:textId="77777777" w:rsidR="00FC3E4E" w:rsidRPr="000D614F" w:rsidRDefault="00FC3E4E" w:rsidP="00043188">
            <w:pPr>
              <w:jc w:val="center"/>
              <w:rPr>
                <w:bCs w:val="0"/>
                <w:sz w:val="24"/>
                <w:szCs w:val="24"/>
              </w:rPr>
            </w:pPr>
            <w:r w:rsidRPr="000D614F">
              <w:rPr>
                <w:bCs w:val="0"/>
                <w:sz w:val="24"/>
                <w:szCs w:val="24"/>
              </w:rPr>
              <w:t>N°</w:t>
            </w:r>
          </w:p>
        </w:tc>
        <w:tc>
          <w:tcPr>
            <w:tcW w:w="4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01F87" w14:textId="4082E9D5" w:rsidR="00FC3E4E" w:rsidRPr="000D614F" w:rsidRDefault="00E72CE9" w:rsidP="0004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P</w:t>
            </w:r>
            <w:r w:rsidR="00FC3E4E" w:rsidRPr="000D614F">
              <w:rPr>
                <w:bCs w:val="0"/>
                <w:sz w:val="24"/>
                <w:szCs w:val="24"/>
              </w:rPr>
              <w:t>résentation d</w:t>
            </w:r>
            <w:r w:rsidR="006B40AE">
              <w:rPr>
                <w:bCs w:val="0"/>
                <w:sz w:val="24"/>
                <w:szCs w:val="24"/>
              </w:rPr>
              <w:t xml:space="preserve">e </w:t>
            </w:r>
            <w:r w:rsidR="006B40AE" w:rsidRPr="0033627D">
              <w:rPr>
                <w:sz w:val="24"/>
                <w:szCs w:val="24"/>
              </w:rPr>
              <w:t>NADA</w:t>
            </w:r>
          </w:p>
        </w:tc>
      </w:tr>
      <w:tr w:rsidR="00DD2BC5" w:rsidRPr="000D614F" w14:paraId="29CD14E2" w14:textId="77777777" w:rsidTr="0022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tcBorders>
              <w:top w:val="single" w:sz="4" w:space="0" w:color="auto"/>
            </w:tcBorders>
            <w:vAlign w:val="center"/>
          </w:tcPr>
          <w:p w14:paraId="0A8DE114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vAlign w:val="center"/>
          </w:tcPr>
          <w:p w14:paraId="00006D20" w14:textId="6160E12C" w:rsidR="00FC3E4E" w:rsidRPr="000D614F" w:rsidRDefault="00FC3E4E" w:rsidP="00CF5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Nom du Département et missions</w:t>
            </w:r>
          </w:p>
        </w:tc>
        <w:tc>
          <w:tcPr>
            <w:tcW w:w="3256" w:type="pct"/>
            <w:tcBorders>
              <w:top w:val="single" w:sz="4" w:space="0" w:color="auto"/>
            </w:tcBorders>
            <w:vAlign w:val="center"/>
          </w:tcPr>
          <w:p w14:paraId="39237C91" w14:textId="07062ED3" w:rsidR="00FC3E4E" w:rsidRDefault="005F21AD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1AD">
              <w:rPr>
                <w:b/>
                <w:bCs/>
                <w:sz w:val="24"/>
                <w:szCs w:val="24"/>
              </w:rPr>
              <w:t>Nom du département :</w:t>
            </w:r>
            <w:r w:rsidRPr="005F21AD">
              <w:rPr>
                <w:sz w:val="24"/>
                <w:szCs w:val="24"/>
              </w:rPr>
              <w:t xml:space="preserve"> Département des Applications, de la Diffusion, et de la Gestion des Bases de Données (DADD)</w:t>
            </w:r>
            <w:r w:rsidR="009E5037">
              <w:rPr>
                <w:sz w:val="24"/>
                <w:szCs w:val="24"/>
              </w:rPr>
              <w:t>.</w:t>
            </w:r>
          </w:p>
          <w:p w14:paraId="2E7C9F52" w14:textId="77777777" w:rsidR="00FB63D8" w:rsidRDefault="005F21AD" w:rsidP="00FB63D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Missions : </w:t>
            </w:r>
          </w:p>
          <w:p w14:paraId="1D5BD295" w14:textId="66AA4DEE" w:rsidR="00FB63D8" w:rsidRDefault="00FB63D8" w:rsidP="00E72CE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(i) mettre à la disposition des organismes publics et privés, les informations statistiques ; </w:t>
            </w:r>
          </w:p>
          <w:p w14:paraId="4C6791B1" w14:textId="77777777" w:rsidR="00FB63D8" w:rsidRDefault="00FB63D8" w:rsidP="00E72CE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(ii) définir la politique de diffusion et organiser la diffusion des données produites ; </w:t>
            </w:r>
          </w:p>
          <w:p w14:paraId="73C166F4" w14:textId="77777777" w:rsidR="00FB63D8" w:rsidRDefault="00FB63D8" w:rsidP="00E72CE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(iii) gérer le Centre de Documentation et assurer la conservation des archives ; </w:t>
            </w:r>
          </w:p>
          <w:p w14:paraId="1AE3EB2B" w14:textId="77777777" w:rsidR="00FB63D8" w:rsidRDefault="00FB63D8" w:rsidP="00E72CE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(iv) constituer des bases de données exhaustives et fiables pour les activités de l’Institut ; </w:t>
            </w:r>
          </w:p>
          <w:p w14:paraId="023FBEDE" w14:textId="77777777" w:rsidR="00FB63D8" w:rsidRDefault="00FB63D8" w:rsidP="00E72CE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(v) assurer l’administration des réseaux informatiques (Intranet et Internet) et des bases de données de l’Institut ; </w:t>
            </w:r>
          </w:p>
          <w:p w14:paraId="601B2380" w14:textId="77777777" w:rsidR="00FB63D8" w:rsidRDefault="00FB63D8" w:rsidP="00E72CE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(vi) concevoir et développer les applications informatiques, les actions et les outils de communication, </w:t>
            </w:r>
          </w:p>
          <w:p w14:paraId="5400A808" w14:textId="77777777" w:rsidR="00FB63D8" w:rsidRDefault="00FB63D8" w:rsidP="00E72CE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(vii) assurer l’animation du site Web de l’INSTAT, de l’Intranet et de Px Web, et </w:t>
            </w:r>
          </w:p>
          <w:p w14:paraId="2B670239" w14:textId="6B2E3313" w:rsidR="005F21AD" w:rsidRPr="00FB63D8" w:rsidRDefault="00FB63D8" w:rsidP="00E72CE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(viii) suivre et mettre en œuvre la stratégie de communication de l’INSTAT.</w:t>
            </w:r>
          </w:p>
        </w:tc>
      </w:tr>
      <w:tr w:rsidR="00DD2BC5" w:rsidRPr="000D614F" w14:paraId="0761B1B5" w14:textId="77777777" w:rsidTr="0022548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vAlign w:val="center"/>
          </w:tcPr>
          <w:p w14:paraId="3BA6F100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40" w:type="pct"/>
            <w:vAlign w:val="center"/>
          </w:tcPr>
          <w:p w14:paraId="0E78711C" w14:textId="43C6D27A" w:rsidR="00FC3E4E" w:rsidRPr="000D614F" w:rsidRDefault="003465DD" w:rsidP="00190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Nom du </w:t>
            </w:r>
            <w:r w:rsidR="00FC3E4E" w:rsidRPr="000D614F">
              <w:rPr>
                <w:bCs/>
                <w:sz w:val="24"/>
                <w:szCs w:val="24"/>
              </w:rPr>
              <w:t>Produit statistique</w:t>
            </w:r>
            <w:r w:rsidR="00190FC9" w:rsidRPr="000D614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56" w:type="pct"/>
            <w:vAlign w:val="center"/>
          </w:tcPr>
          <w:p w14:paraId="3D97E60F" w14:textId="7C3B0B93" w:rsidR="00FC3E4E" w:rsidRPr="002B09E4" w:rsidRDefault="0033627D" w:rsidP="003362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3627D">
              <w:rPr>
                <w:sz w:val="24"/>
                <w:szCs w:val="24"/>
              </w:rPr>
              <w:t>National Data Archives (NADA)</w:t>
            </w:r>
          </w:p>
        </w:tc>
      </w:tr>
      <w:tr w:rsidR="00DD2BC5" w:rsidRPr="000D614F" w14:paraId="08F19868" w14:textId="77777777" w:rsidTr="0022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vAlign w:val="center"/>
          </w:tcPr>
          <w:p w14:paraId="49EB2194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440" w:type="pct"/>
            <w:vAlign w:val="center"/>
          </w:tcPr>
          <w:p w14:paraId="5C7406C7" w14:textId="41D57B1A" w:rsidR="00FC3E4E" w:rsidRPr="000D614F" w:rsidRDefault="003465DD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Objectifs du produit et </w:t>
            </w:r>
            <w:r w:rsidR="00DC3600" w:rsidRPr="000D614F">
              <w:rPr>
                <w:bCs/>
                <w:sz w:val="24"/>
                <w:szCs w:val="24"/>
              </w:rPr>
              <w:t>son h</w:t>
            </w:r>
            <w:r w:rsidR="00FC3E4E" w:rsidRPr="000D614F">
              <w:rPr>
                <w:bCs/>
                <w:sz w:val="24"/>
                <w:szCs w:val="24"/>
              </w:rPr>
              <w:t xml:space="preserve">istorique </w:t>
            </w:r>
          </w:p>
        </w:tc>
        <w:tc>
          <w:tcPr>
            <w:tcW w:w="3256" w:type="pct"/>
            <w:vAlign w:val="center"/>
          </w:tcPr>
          <w:p w14:paraId="0B742AE8" w14:textId="77777777" w:rsidR="007458A5" w:rsidRDefault="005F21AD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1AD">
              <w:rPr>
                <w:b/>
                <w:bCs/>
                <w:sz w:val="24"/>
                <w:szCs w:val="24"/>
              </w:rPr>
              <w:t>Objectif :</w:t>
            </w:r>
            <w:r>
              <w:rPr>
                <w:sz w:val="24"/>
                <w:szCs w:val="24"/>
              </w:rPr>
              <w:t xml:space="preserve"> </w:t>
            </w:r>
          </w:p>
          <w:p w14:paraId="098A1C85" w14:textId="045C7E46" w:rsidR="007458A5" w:rsidRDefault="0033627D" w:rsidP="007458A5">
            <w:pPr>
              <w:pStyle w:val="Paragraphedeliste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458A5">
              <w:rPr>
                <w:sz w:val="24"/>
                <w:szCs w:val="24"/>
              </w:rPr>
              <w:t>Archiver et mettre en ligne l’ensemble de la documentation relative aux opérations statistiques (enquêtes et recensements) ;</w:t>
            </w:r>
            <w:r w:rsidR="007458A5" w:rsidRPr="007458A5">
              <w:rPr>
                <w:sz w:val="24"/>
                <w:szCs w:val="24"/>
              </w:rPr>
              <w:t xml:space="preserve"> </w:t>
            </w:r>
          </w:p>
          <w:p w14:paraId="5C3D431D" w14:textId="12A5F14C" w:rsidR="00FC3E4E" w:rsidRPr="007458A5" w:rsidRDefault="007458A5" w:rsidP="007458A5">
            <w:pPr>
              <w:pStyle w:val="Paragraphedeliste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7458A5">
              <w:rPr>
                <w:sz w:val="24"/>
                <w:szCs w:val="24"/>
              </w:rPr>
              <w:t>acilite</w:t>
            </w:r>
            <w:r w:rsidR="0079442C">
              <w:rPr>
                <w:sz w:val="24"/>
                <w:szCs w:val="24"/>
              </w:rPr>
              <w:t>r</w:t>
            </w:r>
            <w:r w:rsidRPr="007458A5">
              <w:rPr>
                <w:sz w:val="24"/>
                <w:szCs w:val="24"/>
              </w:rPr>
              <w:t xml:space="preserve"> le stockage, l'organisation et la consultation des informations statistiques</w:t>
            </w:r>
            <w:r w:rsidR="0079442C">
              <w:rPr>
                <w:sz w:val="24"/>
                <w:szCs w:val="24"/>
              </w:rPr>
              <w:t>, y compris les microdonnées</w:t>
            </w:r>
            <w:r>
              <w:rPr>
                <w:sz w:val="24"/>
                <w:szCs w:val="24"/>
              </w:rPr>
              <w:t>.</w:t>
            </w:r>
            <w:r w:rsidR="0079442C">
              <w:rPr>
                <w:sz w:val="24"/>
                <w:szCs w:val="24"/>
              </w:rPr>
              <w:t xml:space="preserve"> </w:t>
            </w:r>
          </w:p>
          <w:p w14:paraId="38C399D9" w14:textId="77777777" w:rsidR="0033627D" w:rsidRDefault="0033627D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A34DC3A" w14:textId="37E3546C" w:rsidR="005F21AD" w:rsidRPr="000D614F" w:rsidRDefault="005F21AD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1AD">
              <w:rPr>
                <w:b/>
                <w:sz w:val="24"/>
                <w:szCs w:val="24"/>
              </w:rPr>
              <w:t>Historique 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458A5">
              <w:rPr>
                <w:bCs/>
                <w:sz w:val="24"/>
                <w:szCs w:val="24"/>
              </w:rPr>
              <w:t xml:space="preserve">La plateforme a été développée </w:t>
            </w:r>
            <w:r w:rsidR="00433809">
              <w:rPr>
                <w:bCs/>
                <w:sz w:val="24"/>
                <w:szCs w:val="24"/>
              </w:rPr>
              <w:t xml:space="preserve">dans les années 2 000, </w:t>
            </w:r>
            <w:r w:rsidR="007458A5">
              <w:rPr>
                <w:bCs/>
                <w:sz w:val="24"/>
                <w:szCs w:val="24"/>
              </w:rPr>
              <w:t xml:space="preserve">dans </w:t>
            </w:r>
            <w:r w:rsidR="0079442C">
              <w:rPr>
                <w:bCs/>
                <w:sz w:val="24"/>
                <w:szCs w:val="24"/>
              </w:rPr>
              <w:t>les instituts nationaux de la statistique des pays membres d’AFRISTAT, avec l’accompagnement de PARIS21 et de la Banque mondiale</w:t>
            </w:r>
            <w:r w:rsidR="00673495">
              <w:rPr>
                <w:bCs/>
                <w:sz w:val="24"/>
                <w:szCs w:val="24"/>
              </w:rPr>
              <w:t xml:space="preserve">. </w:t>
            </w:r>
            <w:r w:rsidR="00433809">
              <w:rPr>
                <w:bCs/>
                <w:sz w:val="24"/>
                <w:szCs w:val="24"/>
              </w:rPr>
              <w:t xml:space="preserve">La DNSI </w:t>
            </w:r>
            <w:r w:rsidR="00C9519F">
              <w:rPr>
                <w:bCs/>
                <w:sz w:val="24"/>
                <w:szCs w:val="24"/>
              </w:rPr>
              <w:t xml:space="preserve">du Mali </w:t>
            </w:r>
            <w:r w:rsidR="00433809">
              <w:rPr>
                <w:bCs/>
                <w:sz w:val="24"/>
                <w:szCs w:val="24"/>
              </w:rPr>
              <w:t xml:space="preserve">(ancêtre de l’INSTAT) a </w:t>
            </w:r>
            <w:r w:rsidR="00C9519F">
              <w:rPr>
                <w:bCs/>
                <w:sz w:val="24"/>
                <w:szCs w:val="24"/>
              </w:rPr>
              <w:t>vu</w:t>
            </w:r>
            <w:r w:rsidR="00433809">
              <w:rPr>
                <w:bCs/>
                <w:sz w:val="24"/>
                <w:szCs w:val="24"/>
              </w:rPr>
              <w:t xml:space="preserve"> sa plateforme installée à partir de 2008.</w:t>
            </w:r>
          </w:p>
        </w:tc>
      </w:tr>
      <w:tr w:rsidR="00DD2BC5" w:rsidRPr="000D614F" w14:paraId="5E29D9C3" w14:textId="77777777" w:rsidTr="0022548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vAlign w:val="center"/>
          </w:tcPr>
          <w:p w14:paraId="37708082" w14:textId="77777777" w:rsidR="00FC3E4E" w:rsidRPr="000D614F" w:rsidRDefault="00FC3E4E" w:rsidP="00B82C3E">
            <w:pPr>
              <w:rPr>
                <w:b w:val="0"/>
                <w:bCs w:val="0"/>
                <w:sz w:val="24"/>
                <w:szCs w:val="24"/>
              </w:rPr>
            </w:pPr>
            <w:r w:rsidRPr="000D614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440" w:type="pct"/>
            <w:vAlign w:val="center"/>
          </w:tcPr>
          <w:p w14:paraId="5815A0C9" w14:textId="4E2BB94F" w:rsidR="00FC3E4E" w:rsidRPr="000D614F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Méthodologie</w:t>
            </w:r>
            <w:r w:rsidR="00B82C3E" w:rsidRPr="000D614F">
              <w:rPr>
                <w:bCs/>
                <w:sz w:val="24"/>
                <w:szCs w:val="24"/>
              </w:rPr>
              <w:t xml:space="preserve"> utilisée 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>ou aperçu sur l’interface s’il s’agit d’une base de données ou site web</w:t>
            </w:r>
          </w:p>
        </w:tc>
        <w:tc>
          <w:tcPr>
            <w:tcW w:w="3256" w:type="pct"/>
            <w:vAlign w:val="center"/>
          </w:tcPr>
          <w:p w14:paraId="1B60474C" w14:textId="085805C2" w:rsidR="00673495" w:rsidRPr="00673495" w:rsidRDefault="004E73F2" w:rsidP="006734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L’animation de NADA suit la méthode de travail suivante</w:t>
            </w:r>
            <w:r w:rsidR="00673495" w:rsidRPr="00673495">
              <w:rPr>
                <w:sz w:val="24"/>
                <w:szCs w:val="24"/>
              </w:rPr>
              <w:t xml:space="preserve"> :</w:t>
            </w:r>
          </w:p>
          <w:p w14:paraId="579BE827" w14:textId="6B7F939A" w:rsidR="00673495" w:rsidRPr="00673495" w:rsidRDefault="004E73F2" w:rsidP="00673495">
            <w:pPr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L’INSTAT, à travers le DADD, organise la collecte de la documentation liées à une série d’enquête et de recensement </w:t>
            </w:r>
            <w:r w:rsidR="00673495" w:rsidRPr="00673495">
              <w:rPr>
                <w:sz w:val="24"/>
                <w:szCs w:val="24"/>
              </w:rPr>
              <w:t>;</w:t>
            </w:r>
          </w:p>
          <w:p w14:paraId="13260D31" w14:textId="25CA9233" w:rsidR="00673495" w:rsidRPr="00673495" w:rsidRDefault="00673495" w:rsidP="00673495">
            <w:pPr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3495">
              <w:rPr>
                <w:sz w:val="24"/>
                <w:szCs w:val="24"/>
              </w:rPr>
              <w:t xml:space="preserve">Les </w:t>
            </w:r>
            <w:r w:rsidR="004E73F2">
              <w:rPr>
                <w:sz w:val="24"/>
                <w:szCs w:val="24"/>
              </w:rPr>
              <w:t xml:space="preserve">documents collectés sont d’abord archivés </w:t>
            </w:r>
            <w:r w:rsidRPr="00673495">
              <w:rPr>
                <w:sz w:val="24"/>
                <w:szCs w:val="24"/>
              </w:rPr>
              <w:t>p</w:t>
            </w:r>
            <w:r w:rsidR="004E73F2">
              <w:rPr>
                <w:sz w:val="24"/>
                <w:szCs w:val="24"/>
              </w:rPr>
              <w:t>ar l’équipe d’administration de NADA (cette tâche est souvent élargie à d’autres agents de l’INSTAT et du SSN lors que les documents collectés s’avèrent abondantes. Cet archivage se fait sur le logiciel NESSTAR Publisher ;</w:t>
            </w:r>
            <w:r w:rsidRPr="00673495">
              <w:rPr>
                <w:sz w:val="24"/>
                <w:szCs w:val="24"/>
              </w:rPr>
              <w:t xml:space="preserve">  </w:t>
            </w:r>
          </w:p>
          <w:p w14:paraId="50C62FF0" w14:textId="3AE736B9" w:rsidR="00FC3E4E" w:rsidRPr="00673495" w:rsidRDefault="00673495" w:rsidP="00225480">
            <w:pPr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3495">
              <w:rPr>
                <w:sz w:val="24"/>
                <w:szCs w:val="24"/>
              </w:rPr>
              <w:lastRenderedPageBreak/>
              <w:t>Le</w:t>
            </w:r>
            <w:r w:rsidR="004E73F2">
              <w:rPr>
                <w:sz w:val="24"/>
                <w:szCs w:val="24"/>
              </w:rPr>
              <w:t>s</w:t>
            </w:r>
            <w:r w:rsidRPr="00673495">
              <w:rPr>
                <w:sz w:val="24"/>
                <w:szCs w:val="24"/>
              </w:rPr>
              <w:t xml:space="preserve"> </w:t>
            </w:r>
            <w:r w:rsidR="004E73F2">
              <w:rPr>
                <w:sz w:val="24"/>
                <w:szCs w:val="24"/>
              </w:rPr>
              <w:t>documents archivés</w:t>
            </w:r>
            <w:r w:rsidRPr="00673495">
              <w:rPr>
                <w:sz w:val="24"/>
                <w:szCs w:val="24"/>
              </w:rPr>
              <w:t xml:space="preserve"> </w:t>
            </w:r>
            <w:r w:rsidR="004E73F2">
              <w:rPr>
                <w:sz w:val="24"/>
                <w:szCs w:val="24"/>
              </w:rPr>
              <w:t xml:space="preserve">sont examinés. </w:t>
            </w:r>
            <w:r w:rsidR="00225480">
              <w:rPr>
                <w:sz w:val="24"/>
                <w:szCs w:val="24"/>
              </w:rPr>
              <w:t>Ceux</w:t>
            </w:r>
            <w:r w:rsidR="004E73F2">
              <w:rPr>
                <w:sz w:val="24"/>
                <w:szCs w:val="24"/>
              </w:rPr>
              <w:t xml:space="preserve"> pour lesquels </w:t>
            </w:r>
            <w:r w:rsidR="00225480">
              <w:rPr>
                <w:sz w:val="24"/>
                <w:szCs w:val="24"/>
              </w:rPr>
              <w:t>la documentation disponible est jugée assez riche sont publiés et accessibles sur NADA.</w:t>
            </w:r>
          </w:p>
        </w:tc>
      </w:tr>
      <w:tr w:rsidR="00DD2BC5" w:rsidRPr="000D614F" w14:paraId="6798F5E1" w14:textId="77777777" w:rsidTr="0022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vAlign w:val="center"/>
          </w:tcPr>
          <w:p w14:paraId="0693E3F0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40" w:type="pct"/>
            <w:vAlign w:val="center"/>
          </w:tcPr>
          <w:p w14:paraId="729C1659" w14:textId="28128D4A" w:rsidR="00FC3E4E" w:rsidRPr="00B61243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B61243">
              <w:rPr>
                <w:bCs/>
                <w:sz w:val="24"/>
                <w:szCs w:val="24"/>
              </w:rPr>
              <w:t>Principaux indicateurs</w:t>
            </w:r>
            <w:r w:rsidR="00B82C3E" w:rsidRPr="00B61243">
              <w:rPr>
                <w:bCs/>
                <w:sz w:val="24"/>
                <w:szCs w:val="24"/>
              </w:rPr>
              <w:t xml:space="preserve"> </w:t>
            </w:r>
            <w:r w:rsidR="00E04D7C" w:rsidRPr="00B61243">
              <w:rPr>
                <w:bCs/>
                <w:sz w:val="24"/>
                <w:szCs w:val="24"/>
              </w:rPr>
              <w:t xml:space="preserve">clés </w:t>
            </w:r>
            <w:r w:rsidR="00B82C3E" w:rsidRPr="00B61243">
              <w:rPr>
                <w:bCs/>
                <w:sz w:val="24"/>
                <w:szCs w:val="24"/>
              </w:rPr>
              <w:t xml:space="preserve">renseignés </w:t>
            </w:r>
            <w:r w:rsidR="00E04D7C" w:rsidRPr="00B61243">
              <w:rPr>
                <w:bCs/>
                <w:sz w:val="24"/>
                <w:szCs w:val="24"/>
              </w:rPr>
              <w:t>(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>ou</w:t>
            </w:r>
            <w:r w:rsidR="00B82C3E" w:rsidRPr="00B61243">
              <w:rPr>
                <w:bCs/>
                <w:sz w:val="24"/>
                <w:szCs w:val="24"/>
              </w:rPr>
              <w:t xml:space="preserve"> 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 xml:space="preserve">disponibles </w:t>
            </w:r>
            <w:r w:rsidR="00E04D7C" w:rsidRPr="00B61243">
              <w:rPr>
                <w:bCs/>
                <w:sz w:val="24"/>
                <w:szCs w:val="24"/>
                <w:u w:val="single"/>
              </w:rPr>
              <w:t>sur le site web/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>base de données le cas échéant</w:t>
            </w:r>
            <w:r w:rsidR="00E04D7C" w:rsidRPr="00B61243">
              <w:rPr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3256" w:type="pct"/>
            <w:vAlign w:val="center"/>
          </w:tcPr>
          <w:p w14:paraId="68EBC5A1" w14:textId="75C58F1A" w:rsidR="00C83BC8" w:rsidRPr="00C83BC8" w:rsidRDefault="00C83BC8" w:rsidP="00C83BC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83BC8">
              <w:rPr>
                <w:sz w:val="24"/>
                <w:szCs w:val="24"/>
              </w:rPr>
              <w:t>Quelques indicateurs disponibles dans la base NADA-Mali en fonction des domaines</w:t>
            </w:r>
            <w:r>
              <w:rPr>
                <w:sz w:val="24"/>
                <w:szCs w:val="24"/>
              </w:rPr>
              <w:t xml:space="preserve"> </w:t>
            </w:r>
            <w:r w:rsidRPr="00C83BC8">
              <w:rPr>
                <w:sz w:val="24"/>
                <w:szCs w:val="24"/>
              </w:rPr>
              <w:t>:</w:t>
            </w:r>
          </w:p>
          <w:p w14:paraId="38099BAA" w14:textId="1D0F79EF" w:rsidR="00C83BC8" w:rsidRPr="00C83BC8" w:rsidRDefault="00C83BC8" w:rsidP="00C83B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83BC8">
              <w:rPr>
                <w:b/>
                <w:bCs/>
                <w:sz w:val="24"/>
                <w:szCs w:val="24"/>
              </w:rPr>
              <w:t>Population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83BC8">
              <w:rPr>
                <w:b/>
                <w:bCs/>
                <w:sz w:val="24"/>
                <w:szCs w:val="24"/>
              </w:rPr>
              <w:t>:</w:t>
            </w:r>
            <w:r w:rsidRPr="00C83BC8">
              <w:rPr>
                <w:sz w:val="24"/>
                <w:szCs w:val="24"/>
              </w:rPr>
              <w:t> Taux de croissance démographique, densité de la population, répartition par âge, etc. </w:t>
            </w:r>
          </w:p>
          <w:p w14:paraId="63A58AFE" w14:textId="370FCB03" w:rsidR="00C83BC8" w:rsidRPr="00C83BC8" w:rsidRDefault="00C83BC8" w:rsidP="00C83B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83BC8">
              <w:rPr>
                <w:b/>
                <w:bCs/>
                <w:sz w:val="24"/>
                <w:szCs w:val="24"/>
              </w:rPr>
              <w:t>Santé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83BC8">
              <w:rPr>
                <w:b/>
                <w:bCs/>
                <w:sz w:val="24"/>
                <w:szCs w:val="24"/>
              </w:rPr>
              <w:t>:</w:t>
            </w:r>
            <w:r w:rsidRPr="00C83BC8">
              <w:rPr>
                <w:sz w:val="24"/>
                <w:szCs w:val="24"/>
              </w:rPr>
              <w:t> Indicateurs liés au paludisme (prévalence, etc.). </w:t>
            </w:r>
          </w:p>
          <w:p w14:paraId="60D221FD" w14:textId="73EC0196" w:rsidR="00C83BC8" w:rsidRPr="00C83BC8" w:rsidRDefault="00C83BC8" w:rsidP="00C83B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83BC8">
              <w:rPr>
                <w:b/>
                <w:bCs/>
                <w:sz w:val="24"/>
                <w:szCs w:val="24"/>
              </w:rPr>
              <w:t>Éducation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83BC8">
              <w:rPr>
                <w:b/>
                <w:bCs/>
                <w:sz w:val="24"/>
                <w:szCs w:val="24"/>
              </w:rPr>
              <w:t>:</w:t>
            </w:r>
            <w:r w:rsidRPr="00C83BC8">
              <w:rPr>
                <w:sz w:val="24"/>
                <w:szCs w:val="24"/>
              </w:rPr>
              <w:t> Indicateurs sur l'accès à l'éducation, les taux d'alphabétisation, etc. </w:t>
            </w:r>
          </w:p>
          <w:p w14:paraId="786EE071" w14:textId="4005CCFB" w:rsidR="00C83BC8" w:rsidRPr="00C83BC8" w:rsidRDefault="00C83BC8" w:rsidP="00C83B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83BC8">
              <w:rPr>
                <w:b/>
                <w:bCs/>
                <w:sz w:val="24"/>
                <w:szCs w:val="24"/>
              </w:rPr>
              <w:t>Économie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83BC8">
              <w:rPr>
                <w:b/>
                <w:bCs/>
                <w:sz w:val="24"/>
                <w:szCs w:val="24"/>
              </w:rPr>
              <w:t>:</w:t>
            </w:r>
            <w:r w:rsidRPr="00C83BC8">
              <w:rPr>
                <w:sz w:val="24"/>
                <w:szCs w:val="24"/>
              </w:rPr>
              <w:t> Taux de croissance du PIB, taux de chômage, indice des prix à la consommation, etc. </w:t>
            </w:r>
          </w:p>
          <w:p w14:paraId="50A540B7" w14:textId="39958BD5" w:rsidR="00C83BC8" w:rsidRPr="00C83BC8" w:rsidRDefault="00C83BC8" w:rsidP="00C83B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83BC8">
              <w:rPr>
                <w:b/>
                <w:bCs/>
                <w:sz w:val="24"/>
                <w:szCs w:val="24"/>
              </w:rPr>
              <w:t>Agriculture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83BC8">
              <w:rPr>
                <w:b/>
                <w:bCs/>
                <w:sz w:val="24"/>
                <w:szCs w:val="24"/>
              </w:rPr>
              <w:t>:</w:t>
            </w:r>
            <w:r w:rsidRPr="00C83BC8">
              <w:rPr>
                <w:sz w:val="24"/>
                <w:szCs w:val="24"/>
              </w:rPr>
              <w:t> Indicateurs sur la production agricole, etc. </w:t>
            </w:r>
          </w:p>
          <w:p w14:paraId="6EB09B72" w14:textId="39222B44" w:rsidR="00C83BC8" w:rsidRPr="00C83BC8" w:rsidRDefault="00C83BC8" w:rsidP="00C83BC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83BC8">
              <w:rPr>
                <w:b/>
                <w:bCs/>
                <w:sz w:val="24"/>
                <w:szCs w:val="24"/>
              </w:rPr>
              <w:t>Environnement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83BC8">
              <w:rPr>
                <w:b/>
                <w:bCs/>
                <w:sz w:val="24"/>
                <w:szCs w:val="24"/>
              </w:rPr>
              <w:t>:</w:t>
            </w:r>
            <w:r w:rsidRPr="00C83BC8">
              <w:rPr>
                <w:sz w:val="24"/>
                <w:szCs w:val="24"/>
              </w:rPr>
              <w:t> Indicateurs liés à l'environnement. </w:t>
            </w:r>
          </w:p>
          <w:p w14:paraId="0A49B741" w14:textId="77777777" w:rsidR="00C83BC8" w:rsidRDefault="00C83BC8" w:rsidP="00C83BC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7D027F0" w14:textId="45D01B00" w:rsidR="00FC3E4E" w:rsidRPr="000D614F" w:rsidRDefault="00C83BC8" w:rsidP="00C83BC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83BC8">
              <w:rPr>
                <w:sz w:val="24"/>
                <w:szCs w:val="24"/>
              </w:rPr>
              <w:t>La base NADA-Mali permet d'accéder à des données détaillées sur ces différents aspects de la société malienne, ce qui est utile pour l'analyse, la planification et la prise de décision dans divers domaines</w:t>
            </w:r>
            <w:r>
              <w:rPr>
                <w:sz w:val="24"/>
                <w:szCs w:val="24"/>
              </w:rPr>
              <w:t>.</w:t>
            </w:r>
          </w:p>
        </w:tc>
      </w:tr>
      <w:tr w:rsidR="00DD2BC5" w:rsidRPr="000D614F" w14:paraId="4E7EC51A" w14:textId="77777777" w:rsidTr="00225480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vAlign w:val="center"/>
          </w:tcPr>
          <w:p w14:paraId="721DB4D1" w14:textId="55393501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40" w:type="pct"/>
            <w:vAlign w:val="center"/>
          </w:tcPr>
          <w:p w14:paraId="78AEAE55" w14:textId="09A52BC5" w:rsidR="00FC3E4E" w:rsidRPr="00B61243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B61243">
              <w:rPr>
                <w:bCs/>
                <w:sz w:val="24"/>
                <w:szCs w:val="24"/>
              </w:rPr>
              <w:t>Utilisateurs (Cibles)</w:t>
            </w:r>
          </w:p>
        </w:tc>
        <w:tc>
          <w:tcPr>
            <w:tcW w:w="3256" w:type="pct"/>
            <w:vAlign w:val="center"/>
          </w:tcPr>
          <w:p w14:paraId="6062EF2F" w14:textId="516897CB" w:rsidR="00FC3E4E" w:rsidRPr="000D614F" w:rsidRDefault="0042071B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C0099A">
              <w:rPr>
                <w:sz w:val="24"/>
                <w:szCs w:val="24"/>
              </w:rPr>
              <w:t xml:space="preserve">es </w:t>
            </w:r>
            <w:r>
              <w:rPr>
                <w:sz w:val="24"/>
                <w:szCs w:val="24"/>
              </w:rPr>
              <w:t>chercheurs, l’administration publique</w:t>
            </w:r>
            <w:r w:rsidR="005C0D03">
              <w:rPr>
                <w:sz w:val="24"/>
                <w:szCs w:val="24"/>
              </w:rPr>
              <w:t>, etc</w:t>
            </w:r>
            <w:r w:rsidR="00C0099A">
              <w:rPr>
                <w:sz w:val="24"/>
                <w:szCs w:val="24"/>
              </w:rPr>
              <w:t>.</w:t>
            </w:r>
          </w:p>
        </w:tc>
      </w:tr>
      <w:tr w:rsidR="00DD2BC5" w:rsidRPr="000D614F" w14:paraId="229E8B8E" w14:textId="77777777" w:rsidTr="0022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vAlign w:val="center"/>
          </w:tcPr>
          <w:p w14:paraId="705C46EA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440" w:type="pct"/>
            <w:vAlign w:val="center"/>
          </w:tcPr>
          <w:p w14:paraId="1F19825C" w14:textId="5DEA195D" w:rsidR="00FC3E4E" w:rsidRPr="000D614F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Fréquence de production</w:t>
            </w:r>
            <w:r w:rsidR="003465DD" w:rsidRPr="000D614F">
              <w:rPr>
                <w:sz w:val="24"/>
                <w:szCs w:val="24"/>
              </w:rPr>
              <w:t>/Publication</w:t>
            </w:r>
          </w:p>
        </w:tc>
        <w:tc>
          <w:tcPr>
            <w:tcW w:w="3256" w:type="pct"/>
            <w:vAlign w:val="center"/>
          </w:tcPr>
          <w:p w14:paraId="30AAC6EF" w14:textId="34942981" w:rsidR="00FC3E4E" w:rsidRPr="000D614F" w:rsidRDefault="0015054D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Ponctuel </w:t>
            </w:r>
          </w:p>
        </w:tc>
      </w:tr>
      <w:tr w:rsidR="00DD2BC5" w:rsidRPr="000D614F" w14:paraId="0AA46225" w14:textId="77777777" w:rsidTr="00225480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vAlign w:val="center"/>
          </w:tcPr>
          <w:p w14:paraId="3BB17291" w14:textId="5B6C87D9" w:rsidR="00245BB8" w:rsidRPr="000D614F" w:rsidRDefault="00245BB8" w:rsidP="00245BB8">
            <w:pPr>
              <w:rPr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440" w:type="pct"/>
            <w:vAlign w:val="center"/>
          </w:tcPr>
          <w:p w14:paraId="21850184" w14:textId="778B5609" w:rsidR="00245BB8" w:rsidRPr="000D614F" w:rsidRDefault="00245BB8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Thématiques couvertes</w:t>
            </w:r>
          </w:p>
        </w:tc>
        <w:tc>
          <w:tcPr>
            <w:tcW w:w="3256" w:type="pct"/>
            <w:vAlign w:val="center"/>
          </w:tcPr>
          <w:p w14:paraId="0697DA75" w14:textId="5B5ACC30" w:rsidR="00245BB8" w:rsidRPr="002B09E4" w:rsidRDefault="00B21BFD" w:rsidP="00C951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études sont disponibles dans les domaines de la santé, de l’Agriculture, de la population, la question du genre, les conditions de vie de la population, etc.</w:t>
            </w:r>
          </w:p>
        </w:tc>
      </w:tr>
      <w:tr w:rsidR="00DD2BC5" w:rsidRPr="000D614F" w14:paraId="05881DFE" w14:textId="77777777" w:rsidTr="0022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vAlign w:val="center"/>
          </w:tcPr>
          <w:p w14:paraId="375C7A10" w14:textId="78E39036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440" w:type="pct"/>
            <w:vAlign w:val="center"/>
          </w:tcPr>
          <w:p w14:paraId="71C3897B" w14:textId="3B5FA41E" w:rsidR="00245BB8" w:rsidRPr="000D614F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Niveau de désagrégation géographique et thématique</w:t>
            </w:r>
          </w:p>
        </w:tc>
        <w:tc>
          <w:tcPr>
            <w:tcW w:w="3256" w:type="pct"/>
            <w:vAlign w:val="center"/>
          </w:tcPr>
          <w:p w14:paraId="757E336F" w14:textId="2F528B46" w:rsidR="00245BB8" w:rsidRPr="000D614F" w:rsidRDefault="00C0099A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</w:t>
            </w:r>
            <w:r w:rsidR="0015054D">
              <w:rPr>
                <w:sz w:val="24"/>
                <w:szCs w:val="24"/>
              </w:rPr>
              <w:t xml:space="preserve"> </w:t>
            </w:r>
          </w:p>
        </w:tc>
      </w:tr>
      <w:tr w:rsidR="00DD2BC5" w:rsidRPr="000D614F" w14:paraId="1BD021E5" w14:textId="77777777" w:rsidTr="00225480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vAlign w:val="center"/>
          </w:tcPr>
          <w:p w14:paraId="25D137EB" w14:textId="6C98335A" w:rsidR="00245BB8" w:rsidRPr="000D614F" w:rsidRDefault="00245BB8" w:rsidP="00245BB8">
            <w:pPr>
              <w:rPr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440" w:type="pct"/>
            <w:vAlign w:val="center"/>
          </w:tcPr>
          <w:p w14:paraId="665B00D2" w14:textId="2EEB6A63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Résultats clés et Modalités d’accès</w:t>
            </w:r>
          </w:p>
        </w:tc>
        <w:tc>
          <w:tcPr>
            <w:tcW w:w="3256" w:type="pct"/>
            <w:vAlign w:val="center"/>
          </w:tcPr>
          <w:p w14:paraId="32185527" w14:textId="77777777" w:rsidR="00C83BC8" w:rsidRDefault="00C83BC8" w:rsidP="00B21B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3627D">
              <w:rPr>
                <w:sz w:val="24"/>
                <w:szCs w:val="24"/>
              </w:rPr>
              <w:t xml:space="preserve">Au moins </w:t>
            </w:r>
            <w:r w:rsidRPr="0033627D">
              <w:rPr>
                <w:b/>
                <w:bCs/>
                <w:sz w:val="24"/>
                <w:szCs w:val="24"/>
              </w:rPr>
              <w:t>93</w:t>
            </w:r>
            <w:r w:rsidRPr="0033627D">
              <w:rPr>
                <w:sz w:val="24"/>
                <w:szCs w:val="24"/>
              </w:rPr>
              <w:t xml:space="preserve"> études sont actuellement publiées sur NADA Mali. Une opération de centralisation d’autres études est en cours pour leur archivage et mise en ligne.</w:t>
            </w:r>
            <w:r>
              <w:rPr>
                <w:sz w:val="24"/>
                <w:szCs w:val="24"/>
              </w:rPr>
              <w:t xml:space="preserve"> </w:t>
            </w:r>
          </w:p>
          <w:p w14:paraId="6B84196B" w14:textId="77777777" w:rsidR="00C83BC8" w:rsidRDefault="00C83BC8" w:rsidP="00B21B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F80635C" w14:textId="6A87819B" w:rsidR="00B21BFD" w:rsidRDefault="00B21BFD" w:rsidP="00B21B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9519F">
              <w:rPr>
                <w:sz w:val="24"/>
                <w:szCs w:val="24"/>
              </w:rPr>
              <w:t>La logique de NADA est que, pour une opération statistique donnée, l’ensemble des documents y afférents soient archivés et mise en ligne</w:t>
            </w:r>
            <w:r>
              <w:rPr>
                <w:sz w:val="24"/>
                <w:szCs w:val="24"/>
              </w:rPr>
              <w:t xml:space="preserve"> : </w:t>
            </w:r>
            <w:r w:rsidRPr="00C9519F">
              <w:rPr>
                <w:sz w:val="24"/>
                <w:szCs w:val="24"/>
              </w:rPr>
              <w:t xml:space="preserve">TDR, correspondances et autres décisions de l’administration, des rapports, </w:t>
            </w:r>
            <w:r>
              <w:rPr>
                <w:sz w:val="24"/>
                <w:szCs w:val="24"/>
              </w:rPr>
              <w:t>microdonnées</w:t>
            </w:r>
            <w:r w:rsidRPr="00C9519F">
              <w:rPr>
                <w:sz w:val="24"/>
                <w:szCs w:val="24"/>
              </w:rPr>
              <w:t xml:space="preserve">. </w:t>
            </w:r>
          </w:p>
          <w:p w14:paraId="22D8CE33" w14:textId="77777777" w:rsidR="0033627D" w:rsidRDefault="0033627D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C3B58F2" w14:textId="119A4973" w:rsidR="002B09E4" w:rsidRPr="000D614F" w:rsidRDefault="00325EDD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NADA es</w:t>
            </w:r>
            <w:r w:rsidR="002B09E4">
              <w:rPr>
                <w:sz w:val="24"/>
                <w:szCs w:val="24"/>
              </w:rPr>
              <w:t xml:space="preserve">t </w:t>
            </w:r>
            <w:r>
              <w:rPr>
                <w:sz w:val="24"/>
                <w:szCs w:val="24"/>
              </w:rPr>
              <w:t>accessible</w:t>
            </w:r>
            <w:r w:rsidR="002B09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à partir du</w:t>
            </w:r>
            <w:r w:rsidR="002B09E4">
              <w:rPr>
                <w:sz w:val="24"/>
                <w:szCs w:val="24"/>
              </w:rPr>
              <w:t xml:space="preserve"> </w:t>
            </w:r>
            <w:r w:rsidR="00535C13">
              <w:rPr>
                <w:sz w:val="24"/>
                <w:szCs w:val="24"/>
              </w:rPr>
              <w:t xml:space="preserve">lien : </w:t>
            </w:r>
            <w:hyperlink r:id="rId5" w:history="1">
              <w:r w:rsidR="0015054D" w:rsidRPr="00FE6BA7">
                <w:rPr>
                  <w:rStyle w:val="Lienhypertexte"/>
                </w:rPr>
                <w:t>https://microdata.instat.ml/</w:t>
              </w:r>
            </w:hyperlink>
            <w:r w:rsidR="0015054D">
              <w:t xml:space="preserve">. </w:t>
            </w:r>
            <w:r w:rsidR="0015054D" w:rsidRPr="0015054D">
              <w:rPr>
                <w:sz w:val="24"/>
                <w:szCs w:val="24"/>
              </w:rPr>
              <w:t>On peut aussi y accéder à partir du sit</w:t>
            </w:r>
            <w:r w:rsidR="0015054D">
              <w:rPr>
                <w:sz w:val="24"/>
                <w:szCs w:val="24"/>
              </w:rPr>
              <w:t>e</w:t>
            </w:r>
            <w:r w:rsidR="0015054D" w:rsidRPr="0015054D">
              <w:rPr>
                <w:sz w:val="24"/>
                <w:szCs w:val="24"/>
              </w:rPr>
              <w:t xml:space="preserve"> de l’INSTAT</w:t>
            </w:r>
            <w:r>
              <w:rPr>
                <w:sz w:val="24"/>
                <w:szCs w:val="24"/>
              </w:rPr>
              <w:t xml:space="preserve"> </w:t>
            </w:r>
            <w:r w:rsidR="002B09E4">
              <w:rPr>
                <w:sz w:val="24"/>
                <w:szCs w:val="24"/>
              </w:rPr>
              <w:t>(</w:t>
            </w:r>
            <w:hyperlink r:id="rId6" w:history="1">
              <w:r w:rsidR="002B09E4" w:rsidRPr="00906E1A">
                <w:rPr>
                  <w:rStyle w:val="Lienhypertexte"/>
                  <w:sz w:val="24"/>
                  <w:szCs w:val="24"/>
                </w:rPr>
                <w:t>www.instat-mali.org</w:t>
              </w:r>
            </w:hyperlink>
            <w:r w:rsidR="002B09E4">
              <w:t xml:space="preserve">) </w:t>
            </w:r>
          </w:p>
        </w:tc>
      </w:tr>
      <w:tr w:rsidR="00DD2BC5" w:rsidRPr="000D614F" w14:paraId="101E485E" w14:textId="77777777" w:rsidTr="0022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vAlign w:val="center"/>
          </w:tcPr>
          <w:p w14:paraId="51F345B5" w14:textId="0BF3B334" w:rsidR="00245BB8" w:rsidRPr="000D614F" w:rsidRDefault="00245BB8" w:rsidP="00245BB8">
            <w:pPr>
              <w:rPr>
                <w:b w:val="0"/>
                <w:color w:val="FF000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440" w:type="pct"/>
            <w:vAlign w:val="center"/>
          </w:tcPr>
          <w:p w14:paraId="7CC5FF93" w14:textId="7E66B304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 Nature du Support</w:t>
            </w:r>
          </w:p>
        </w:tc>
        <w:tc>
          <w:tcPr>
            <w:tcW w:w="3256" w:type="pct"/>
            <w:vAlign w:val="center"/>
          </w:tcPr>
          <w:p w14:paraId="52EAADE7" w14:textId="28DB8436" w:rsidR="00245BB8" w:rsidRPr="000D614F" w:rsidRDefault="0015054D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Consultation </w:t>
            </w:r>
            <w:r w:rsidR="00245BB8" w:rsidRPr="000D614F">
              <w:rPr>
                <w:sz w:val="24"/>
                <w:szCs w:val="24"/>
              </w:rPr>
              <w:t>numérique</w:t>
            </w:r>
            <w:r w:rsidR="005C0D03">
              <w:rPr>
                <w:sz w:val="24"/>
                <w:szCs w:val="24"/>
              </w:rPr>
              <w:t xml:space="preserve"> (PDF)</w:t>
            </w:r>
          </w:p>
        </w:tc>
      </w:tr>
      <w:tr w:rsidR="00DD2BC5" w:rsidRPr="000D614F" w14:paraId="3E76F1A0" w14:textId="77777777" w:rsidTr="00225480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vAlign w:val="center"/>
          </w:tcPr>
          <w:p w14:paraId="74CB02A1" w14:textId="5A03B32F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440" w:type="pct"/>
            <w:vAlign w:val="center"/>
          </w:tcPr>
          <w:p w14:paraId="2B30DB71" w14:textId="421AB0D2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Difficultés rencontrées</w:t>
            </w:r>
          </w:p>
        </w:tc>
        <w:tc>
          <w:tcPr>
            <w:tcW w:w="3256" w:type="pct"/>
            <w:vAlign w:val="center"/>
          </w:tcPr>
          <w:p w14:paraId="0C5F48C2" w14:textId="225CBD03" w:rsidR="007528D2" w:rsidRPr="0042071B" w:rsidRDefault="0053277D" w:rsidP="004207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71B">
              <w:rPr>
                <w:sz w:val="24"/>
                <w:szCs w:val="24"/>
              </w:rPr>
              <w:t xml:space="preserve">La complétude des documents à </w:t>
            </w:r>
            <w:r w:rsidR="0042071B" w:rsidRPr="0042071B">
              <w:rPr>
                <w:sz w:val="24"/>
                <w:szCs w:val="24"/>
              </w:rPr>
              <w:t>mettre en ligne par étude</w:t>
            </w:r>
            <w:r w:rsidRPr="0042071B">
              <w:rPr>
                <w:sz w:val="24"/>
                <w:szCs w:val="24"/>
              </w:rPr>
              <w:t xml:space="preserve"> représent</w:t>
            </w:r>
            <w:r w:rsidR="0042071B" w:rsidRPr="0042071B">
              <w:rPr>
                <w:sz w:val="24"/>
                <w:szCs w:val="24"/>
              </w:rPr>
              <w:t>e un grand défi.</w:t>
            </w:r>
          </w:p>
        </w:tc>
      </w:tr>
      <w:tr w:rsidR="00DD2BC5" w:rsidRPr="000D614F" w14:paraId="5678B7B9" w14:textId="77777777" w:rsidTr="0022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vAlign w:val="center"/>
          </w:tcPr>
          <w:p w14:paraId="742054F9" w14:textId="5E807171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40" w:type="pct"/>
            <w:vAlign w:val="center"/>
          </w:tcPr>
          <w:p w14:paraId="1768CA19" w14:textId="61FAF5CA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Perspectives</w:t>
            </w:r>
          </w:p>
        </w:tc>
        <w:tc>
          <w:tcPr>
            <w:tcW w:w="3256" w:type="pct"/>
            <w:vAlign w:val="center"/>
          </w:tcPr>
          <w:p w14:paraId="27E009B8" w14:textId="22AE06ED" w:rsidR="00245BB8" w:rsidRPr="00535C13" w:rsidRDefault="00DD2BC5" w:rsidP="00535C13">
            <w:pPr>
              <w:pStyle w:val="Paragraphedeliste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35C13">
              <w:rPr>
                <w:sz w:val="24"/>
                <w:szCs w:val="24"/>
              </w:rPr>
              <w:t>Organiser la collecte de la documentation de sorte à couvrir toutes les étapes de réalisation d’une activité statistique</w:t>
            </w:r>
          </w:p>
          <w:p w14:paraId="2A1DDB74" w14:textId="556AD036" w:rsidR="00535C13" w:rsidRPr="00535C13" w:rsidRDefault="00535C13" w:rsidP="00535C13">
            <w:pPr>
              <w:pStyle w:val="Paragraphedeliste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35C13">
              <w:rPr>
                <w:sz w:val="24"/>
                <w:szCs w:val="24"/>
              </w:rPr>
              <w:t>Pour cela, il faut instaurer des points focaux NADA dans les différents départements de l’INSTAT et dans les structures sectorielles du SSN</w:t>
            </w:r>
          </w:p>
        </w:tc>
      </w:tr>
      <w:tr w:rsidR="00DD2BC5" w:rsidRPr="000D614F" w14:paraId="1004CCCA" w14:textId="77777777" w:rsidTr="0022548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vAlign w:val="center"/>
          </w:tcPr>
          <w:p w14:paraId="702D1217" w14:textId="358082CE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440" w:type="pct"/>
            <w:vAlign w:val="center"/>
          </w:tcPr>
          <w:p w14:paraId="0C1BED0D" w14:textId="5A8F8AAA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Recommandations</w:t>
            </w:r>
          </w:p>
        </w:tc>
        <w:tc>
          <w:tcPr>
            <w:tcW w:w="3256" w:type="pct"/>
            <w:vAlign w:val="center"/>
          </w:tcPr>
          <w:p w14:paraId="2661C665" w14:textId="194A5E56" w:rsidR="00245BB8" w:rsidRPr="000D614F" w:rsidRDefault="00245BB8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D2BC5" w:rsidRPr="000D614F" w14:paraId="77FF330D" w14:textId="77777777" w:rsidTr="0022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vAlign w:val="center"/>
          </w:tcPr>
          <w:p w14:paraId="2331086C" w14:textId="53BABC34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440" w:type="pct"/>
            <w:vAlign w:val="center"/>
          </w:tcPr>
          <w:p w14:paraId="2B1CE310" w14:textId="78D42FA0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Autres Remarques/observations</w:t>
            </w:r>
          </w:p>
        </w:tc>
        <w:tc>
          <w:tcPr>
            <w:tcW w:w="3256" w:type="pct"/>
            <w:vAlign w:val="center"/>
          </w:tcPr>
          <w:p w14:paraId="3C46823D" w14:textId="0C887BCF" w:rsidR="00245BB8" w:rsidRPr="000D614F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D2BC5" w:rsidRPr="000D614F" w14:paraId="39D10889" w14:textId="77777777" w:rsidTr="00D072C4">
        <w:trPr>
          <w:trHeight w:val="9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vAlign w:val="center"/>
          </w:tcPr>
          <w:p w14:paraId="53D3EA72" w14:textId="0A5B909D" w:rsidR="00B61243" w:rsidRPr="000D614F" w:rsidRDefault="00B61243" w:rsidP="00B61243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40" w:type="pct"/>
            <w:vAlign w:val="center"/>
          </w:tcPr>
          <w:p w14:paraId="03D5EF75" w14:textId="681B2787" w:rsidR="00B61243" w:rsidRPr="000D614F" w:rsidRDefault="00B61243" w:rsidP="00B61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Annexes optionnelles pour les bases de données/sites</w:t>
            </w:r>
          </w:p>
        </w:tc>
        <w:tc>
          <w:tcPr>
            <w:tcW w:w="3256" w:type="pct"/>
            <w:vAlign w:val="center"/>
          </w:tcPr>
          <w:p w14:paraId="7B502198" w14:textId="6B5D1269" w:rsidR="00F44AE4" w:rsidRPr="00F44AE4" w:rsidRDefault="00F44AE4" w:rsidP="00B61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44AE4">
              <w:rPr>
                <w:b/>
                <w:bCs/>
                <w:sz w:val="24"/>
                <w:szCs w:val="24"/>
              </w:rPr>
              <w:t>Page d’accueil</w:t>
            </w:r>
          </w:p>
          <w:p w14:paraId="591A4FEE" w14:textId="142C38C4" w:rsidR="009B188C" w:rsidRDefault="007B7DFD" w:rsidP="00B61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B7DFD">
              <w:rPr>
                <w:noProof/>
                <w:sz w:val="24"/>
                <w:szCs w:val="24"/>
              </w:rPr>
              <w:drawing>
                <wp:inline distT="0" distB="0" distL="0" distR="0" wp14:anchorId="7F8A6AFA" wp14:editId="3FAECEAC">
                  <wp:extent cx="3729355" cy="2399665"/>
                  <wp:effectExtent l="0" t="0" r="4445" b="635"/>
                  <wp:docPr id="3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316A67-7AF7-568B-C963-1D2A03E256B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0A316A67-7AF7-568B-C963-1D2A03E256B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355" cy="239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188C">
              <w:rPr>
                <w:sz w:val="24"/>
                <w:szCs w:val="24"/>
              </w:rPr>
              <w:t xml:space="preserve">      </w:t>
            </w:r>
          </w:p>
          <w:p w14:paraId="057BB1EB" w14:textId="77777777" w:rsidR="009B188C" w:rsidRDefault="009B188C" w:rsidP="00B61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3F8ECB9" w14:textId="52738C0D" w:rsidR="009B188C" w:rsidRDefault="009B188C" w:rsidP="00B61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  <w:p w14:paraId="165B8944" w14:textId="222D3B88" w:rsidR="00F44AE4" w:rsidRPr="00F44AE4" w:rsidRDefault="00DD2BC5" w:rsidP="00B61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</w:rPr>
            </w:pPr>
            <w:r w:rsidRPr="00F44AE4">
              <w:rPr>
                <w:b/>
                <w:bCs/>
                <w:sz w:val="24"/>
                <w:szCs w:val="24"/>
              </w:rPr>
              <w:t>Page d’accès au</w:t>
            </w:r>
            <w:r>
              <w:rPr>
                <w:b/>
                <w:bCs/>
                <w:sz w:val="24"/>
                <w:szCs w:val="24"/>
              </w:rPr>
              <w:t>x documents</w:t>
            </w:r>
          </w:p>
          <w:p w14:paraId="3E00396B" w14:textId="2B6A6615" w:rsidR="007528D2" w:rsidRDefault="007B7DFD" w:rsidP="00E72CE9">
            <w:pPr>
              <w:tabs>
                <w:tab w:val="left" w:pos="251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B7DFD">
              <w:rPr>
                <w:noProof/>
                <w:sz w:val="24"/>
                <w:szCs w:val="24"/>
              </w:rPr>
              <w:drawing>
                <wp:inline distT="0" distB="0" distL="0" distR="0" wp14:anchorId="2BDB017B" wp14:editId="0F30014E">
                  <wp:extent cx="3729355" cy="2407285"/>
                  <wp:effectExtent l="0" t="0" r="4445" b="0"/>
                  <wp:docPr id="4" name="Imag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4A4C41-5BA2-158D-88AC-5705E5DA3E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>
                            <a:extLst>
                              <a:ext uri="{FF2B5EF4-FFF2-40B4-BE49-F238E27FC236}">
                                <a16:creationId xmlns:a16="http://schemas.microsoft.com/office/drawing/2014/main" id="{D14A4C41-5BA2-158D-88AC-5705E5DA3E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355" cy="240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501F64" w14:textId="59A0CE69" w:rsidR="00B61243" w:rsidRPr="000D614F" w:rsidRDefault="00B61243" w:rsidP="00DD2B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634FE917" w14:textId="309F2D19" w:rsidR="00A935C5" w:rsidRPr="000D614F" w:rsidRDefault="00A935C5" w:rsidP="000D614F">
      <w:pPr>
        <w:jc w:val="both"/>
        <w:rPr>
          <w:sz w:val="24"/>
          <w:szCs w:val="24"/>
        </w:rPr>
      </w:pPr>
    </w:p>
    <w:sectPr w:rsidR="00A935C5" w:rsidRPr="000D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43BCC"/>
    <w:multiLevelType w:val="hybridMultilevel"/>
    <w:tmpl w:val="F5BCDBE0"/>
    <w:lvl w:ilvl="0" w:tplc="D8C8165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14D83"/>
    <w:multiLevelType w:val="multilevel"/>
    <w:tmpl w:val="A1D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7A5C10"/>
    <w:multiLevelType w:val="hybridMultilevel"/>
    <w:tmpl w:val="4B9ACCDE"/>
    <w:lvl w:ilvl="0" w:tplc="4A46D412">
      <w:start w:val="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91139"/>
    <w:multiLevelType w:val="hybridMultilevel"/>
    <w:tmpl w:val="E6D04BFA"/>
    <w:lvl w:ilvl="0" w:tplc="324CED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2E487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ADE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AD6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46D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3872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A3AF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C0622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6E51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753CC"/>
    <w:multiLevelType w:val="hybridMultilevel"/>
    <w:tmpl w:val="DEDC1B22"/>
    <w:lvl w:ilvl="0" w:tplc="411E7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666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DA0F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34D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8C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CC1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506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CA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DCF3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998707">
    <w:abstractNumId w:val="4"/>
  </w:num>
  <w:num w:numId="2" w16cid:durableId="923802746">
    <w:abstractNumId w:val="3"/>
  </w:num>
  <w:num w:numId="3" w16cid:durableId="311833158">
    <w:abstractNumId w:val="0"/>
  </w:num>
  <w:num w:numId="4" w16cid:durableId="183204088">
    <w:abstractNumId w:val="2"/>
  </w:num>
  <w:num w:numId="5" w16cid:durableId="620917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4E"/>
    <w:rsid w:val="00023593"/>
    <w:rsid w:val="00034BC1"/>
    <w:rsid w:val="000D160F"/>
    <w:rsid w:val="000D614F"/>
    <w:rsid w:val="00122497"/>
    <w:rsid w:val="0015054D"/>
    <w:rsid w:val="00190FC9"/>
    <w:rsid w:val="001F0D48"/>
    <w:rsid w:val="00225480"/>
    <w:rsid w:val="00245BB8"/>
    <w:rsid w:val="002873F3"/>
    <w:rsid w:val="002B09E4"/>
    <w:rsid w:val="002C7FCC"/>
    <w:rsid w:val="00310755"/>
    <w:rsid w:val="0031728F"/>
    <w:rsid w:val="00325EDD"/>
    <w:rsid w:val="0033627D"/>
    <w:rsid w:val="003465DD"/>
    <w:rsid w:val="003609D4"/>
    <w:rsid w:val="00374E60"/>
    <w:rsid w:val="0042071B"/>
    <w:rsid w:val="00433809"/>
    <w:rsid w:val="00470CBB"/>
    <w:rsid w:val="004764CE"/>
    <w:rsid w:val="004E73F2"/>
    <w:rsid w:val="0052760C"/>
    <w:rsid w:val="0053277D"/>
    <w:rsid w:val="00535C13"/>
    <w:rsid w:val="00551B0D"/>
    <w:rsid w:val="005576A3"/>
    <w:rsid w:val="005C0D03"/>
    <w:rsid w:val="005F21AD"/>
    <w:rsid w:val="00615B92"/>
    <w:rsid w:val="006371B8"/>
    <w:rsid w:val="00673495"/>
    <w:rsid w:val="00675D16"/>
    <w:rsid w:val="006B40AE"/>
    <w:rsid w:val="00714599"/>
    <w:rsid w:val="00723B23"/>
    <w:rsid w:val="007458A5"/>
    <w:rsid w:val="007528D2"/>
    <w:rsid w:val="0075518C"/>
    <w:rsid w:val="007750AF"/>
    <w:rsid w:val="0079442C"/>
    <w:rsid w:val="007B7DFD"/>
    <w:rsid w:val="00804086"/>
    <w:rsid w:val="00872618"/>
    <w:rsid w:val="0089410F"/>
    <w:rsid w:val="00961D21"/>
    <w:rsid w:val="009B188C"/>
    <w:rsid w:val="009B2F26"/>
    <w:rsid w:val="009B505A"/>
    <w:rsid w:val="009E5037"/>
    <w:rsid w:val="00A935C5"/>
    <w:rsid w:val="00B21BFD"/>
    <w:rsid w:val="00B61243"/>
    <w:rsid w:val="00B82C3E"/>
    <w:rsid w:val="00BA1F57"/>
    <w:rsid w:val="00BE5986"/>
    <w:rsid w:val="00C0099A"/>
    <w:rsid w:val="00C07BB5"/>
    <w:rsid w:val="00C2324D"/>
    <w:rsid w:val="00C83BC8"/>
    <w:rsid w:val="00C9519F"/>
    <w:rsid w:val="00CE117B"/>
    <w:rsid w:val="00CE34EA"/>
    <w:rsid w:val="00CF5B30"/>
    <w:rsid w:val="00D072C4"/>
    <w:rsid w:val="00D72000"/>
    <w:rsid w:val="00DB1C35"/>
    <w:rsid w:val="00DC3600"/>
    <w:rsid w:val="00DD2BC5"/>
    <w:rsid w:val="00E04D7C"/>
    <w:rsid w:val="00E52852"/>
    <w:rsid w:val="00E72CE9"/>
    <w:rsid w:val="00E940F8"/>
    <w:rsid w:val="00F226C3"/>
    <w:rsid w:val="00F44AE4"/>
    <w:rsid w:val="00FB63D8"/>
    <w:rsid w:val="00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3435"/>
  <w15:chartTrackingRefBased/>
  <w15:docId w15:val="{49ADCDF9-A70D-4CF7-BCE9-FEDB7DB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3E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3E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3E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3E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3E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3E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3E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3E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3E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E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3E4E"/>
    <w:rPr>
      <w:b/>
      <w:bCs/>
      <w:smallCaps/>
      <w:color w:val="2F5496" w:themeColor="accent1" w:themeShade="BF"/>
      <w:spacing w:val="5"/>
    </w:rPr>
  </w:style>
  <w:style w:type="table" w:customStyle="1" w:styleId="TableauGrille2-Accentuation11">
    <w:name w:val="Tableau Grille 2 - Accentuation 11"/>
    <w:basedOn w:val="TableauNormal"/>
    <w:uiPriority w:val="47"/>
    <w:rsid w:val="00FC3E4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4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5D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B1C35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BA1F5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A1F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1F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1F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1F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1F57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2B09E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040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3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4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87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0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4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4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069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4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294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25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8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8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1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35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73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22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91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4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5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at-mali.org" TargetMode="External"/><Relationship Id="rId5" Type="http://schemas.openxmlformats.org/officeDocument/2006/relationships/hyperlink" Target="https://microdata.instat.m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Ahmadou TOURE</dc:creator>
  <cp:keywords/>
  <dc:description/>
  <cp:lastModifiedBy>USERµ</cp:lastModifiedBy>
  <cp:revision>21</cp:revision>
  <dcterms:created xsi:type="dcterms:W3CDTF">2025-06-30T09:51:00Z</dcterms:created>
  <dcterms:modified xsi:type="dcterms:W3CDTF">2025-07-08T08:07:00Z</dcterms:modified>
</cp:coreProperties>
</file>